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162B" w14:textId="0DF74164" w:rsidR="00F34896" w:rsidRPr="00523914" w:rsidRDefault="001C2DB6" w:rsidP="006F12F1">
      <w:pPr>
        <w:spacing w:line="360" w:lineRule="auto"/>
        <w:rPr>
          <w:rFonts w:asciiTheme="minorEastAsia" w:eastAsiaTheme="minorEastAsia" w:hAnsiTheme="minorEastAsia"/>
        </w:rPr>
      </w:pPr>
      <w:r>
        <w:rPr>
          <w:rFonts w:hint="eastAsia"/>
        </w:rPr>
        <w:t>国際ロータリー</w:t>
      </w:r>
      <w:r>
        <w:rPr>
          <w:rFonts w:hint="eastAsia"/>
        </w:rPr>
        <w:t xml:space="preserve"> 2720</w:t>
      </w:r>
      <w:r>
        <w:rPr>
          <w:rFonts w:hint="eastAsia"/>
        </w:rPr>
        <w:t xml:space="preserve">地区　　　　　　　　　　　　　　　　　</w:t>
      </w:r>
      <w:r w:rsidRPr="00523914">
        <w:rPr>
          <w:rFonts w:hint="eastAsia"/>
        </w:rPr>
        <w:t xml:space="preserve">　　</w:t>
      </w:r>
      <w:r w:rsidRPr="00523914">
        <w:rPr>
          <w:rFonts w:asciiTheme="minorEastAsia" w:eastAsiaTheme="minorEastAsia" w:hAnsiTheme="minorEastAsia" w:hint="eastAsia"/>
        </w:rPr>
        <w:t xml:space="preserve">　20</w:t>
      </w:r>
      <w:r w:rsidR="000F14E3" w:rsidRPr="00523914">
        <w:rPr>
          <w:rFonts w:asciiTheme="minorEastAsia" w:eastAsiaTheme="minorEastAsia" w:hAnsiTheme="minorEastAsia" w:hint="eastAsia"/>
        </w:rPr>
        <w:t>23</w:t>
      </w:r>
      <w:r w:rsidRPr="00523914">
        <w:rPr>
          <w:rFonts w:asciiTheme="minorEastAsia" w:eastAsiaTheme="minorEastAsia" w:hAnsiTheme="minorEastAsia" w:hint="eastAsia"/>
        </w:rPr>
        <w:t>年</w:t>
      </w:r>
      <w:r w:rsidR="000F14E3" w:rsidRPr="00523914">
        <w:rPr>
          <w:rFonts w:asciiTheme="minorEastAsia" w:eastAsiaTheme="minorEastAsia" w:hAnsiTheme="minorEastAsia" w:hint="eastAsia"/>
        </w:rPr>
        <w:t>12</w:t>
      </w:r>
      <w:r w:rsidRPr="00523914">
        <w:rPr>
          <w:rFonts w:asciiTheme="minorEastAsia" w:eastAsiaTheme="minorEastAsia" w:hAnsiTheme="minorEastAsia" w:hint="eastAsia"/>
        </w:rPr>
        <w:t>月</w:t>
      </w:r>
      <w:r w:rsidR="00CF33CF">
        <w:rPr>
          <w:rFonts w:asciiTheme="minorEastAsia" w:eastAsiaTheme="minorEastAsia" w:hAnsiTheme="minorEastAsia" w:hint="eastAsia"/>
        </w:rPr>
        <w:t>18</w:t>
      </w:r>
      <w:r w:rsidRPr="00523914">
        <w:rPr>
          <w:rFonts w:asciiTheme="minorEastAsia" w:eastAsiaTheme="minorEastAsia" w:hAnsiTheme="minorEastAsia" w:hint="eastAsia"/>
        </w:rPr>
        <w:t>日</w:t>
      </w:r>
    </w:p>
    <w:p w14:paraId="158C6CAE" w14:textId="77777777" w:rsidR="001C2DB6" w:rsidRDefault="001C2DB6" w:rsidP="006F12F1">
      <w:pPr>
        <w:spacing w:line="360" w:lineRule="auto"/>
      </w:pPr>
      <w:r>
        <w:rPr>
          <w:rFonts w:hint="eastAsia"/>
        </w:rPr>
        <w:t xml:space="preserve">　　　　　財</w:t>
      </w:r>
      <w:r>
        <w:rPr>
          <w:rFonts w:hint="eastAsia"/>
        </w:rPr>
        <w:t xml:space="preserve"> </w:t>
      </w:r>
      <w:r>
        <w:rPr>
          <w:rFonts w:hint="eastAsia"/>
        </w:rPr>
        <w:t>団</w:t>
      </w:r>
      <w:r>
        <w:rPr>
          <w:rFonts w:hint="eastAsia"/>
        </w:rPr>
        <w:t xml:space="preserve"> </w:t>
      </w:r>
      <w:r>
        <w:rPr>
          <w:rFonts w:hint="eastAsia"/>
        </w:rPr>
        <w:t>部</w:t>
      </w:r>
      <w:r>
        <w:rPr>
          <w:rFonts w:hint="eastAsia"/>
        </w:rPr>
        <w:t xml:space="preserve"> </w:t>
      </w:r>
      <w:r>
        <w:rPr>
          <w:rFonts w:hint="eastAsia"/>
        </w:rPr>
        <w:t>門</w:t>
      </w:r>
      <w:r>
        <w:rPr>
          <w:rFonts w:hint="eastAsia"/>
        </w:rPr>
        <w:t xml:space="preserve"> </w:t>
      </w:r>
      <w:r>
        <w:rPr>
          <w:rFonts w:hint="eastAsia"/>
        </w:rPr>
        <w:t>長　様</w:t>
      </w:r>
    </w:p>
    <w:p w14:paraId="473208C1" w14:textId="77777777" w:rsidR="001C2DB6" w:rsidRDefault="001C2DB6" w:rsidP="001C2DB6">
      <w:pPr>
        <w:spacing w:line="160" w:lineRule="exact"/>
      </w:pPr>
    </w:p>
    <w:p w14:paraId="6586C122" w14:textId="77777777" w:rsidR="001C2DB6" w:rsidRPr="001C2DB6" w:rsidRDefault="001C2DB6" w:rsidP="001C2DB6">
      <w:pPr>
        <w:jc w:val="center"/>
        <w:rPr>
          <w:sz w:val="28"/>
        </w:rPr>
      </w:pPr>
      <w:r w:rsidRPr="001C2DB6">
        <w:rPr>
          <w:rFonts w:hint="eastAsia"/>
          <w:sz w:val="28"/>
        </w:rPr>
        <w:t>グローバル補助金（人道的・ＶＴＴ）申請の為の申込書</w:t>
      </w:r>
    </w:p>
    <w:tbl>
      <w:tblPr>
        <w:tblStyle w:val="a3"/>
        <w:tblW w:w="0" w:type="auto"/>
        <w:tblLook w:val="04A0" w:firstRow="1" w:lastRow="0" w:firstColumn="1" w:lastColumn="0" w:noHBand="0" w:noVBand="1"/>
      </w:tblPr>
      <w:tblGrid>
        <w:gridCol w:w="4786"/>
        <w:gridCol w:w="709"/>
        <w:gridCol w:w="4057"/>
      </w:tblGrid>
      <w:tr w:rsidR="001C2DB6" w14:paraId="4E762976" w14:textId="77777777" w:rsidTr="000469A1">
        <w:trPr>
          <w:trHeight w:val="596"/>
        </w:trPr>
        <w:tc>
          <w:tcPr>
            <w:tcW w:w="9552" w:type="dxa"/>
            <w:gridSpan w:val="3"/>
            <w:vAlign w:val="center"/>
          </w:tcPr>
          <w:p w14:paraId="7DAC1A34" w14:textId="6245DEA1" w:rsidR="001C2DB6" w:rsidRDefault="001C2DB6" w:rsidP="001C2DB6">
            <w:r>
              <w:rPr>
                <w:rFonts w:hint="eastAsia"/>
              </w:rPr>
              <w:t>プロジェクト</w:t>
            </w:r>
            <w:r w:rsidR="003352A5">
              <w:rPr>
                <w:rFonts w:hint="eastAsia"/>
              </w:rPr>
              <w:t>名：</w:t>
            </w:r>
            <w:r w:rsidR="000E57D3">
              <w:rPr>
                <w:rFonts w:ascii="游ゴシック" w:eastAsia="游ゴシック" w:hAnsi="游ゴシック" w:cs="ＭＳ Ｐゴシック"/>
                <w:color w:val="000000"/>
                <w:kern w:val="0"/>
                <w:sz w:val="20"/>
                <w:szCs w:val="20"/>
              </w:rPr>
              <w:t>寝たきり患者の健康促進為の訪問入浴</w:t>
            </w:r>
            <w:r w:rsidR="000E57D3">
              <w:rPr>
                <w:rFonts w:ascii="游ゴシック" w:eastAsia="游ゴシック" w:hAnsi="游ゴシック" w:cs="ＭＳ Ｐゴシック" w:hint="eastAsia"/>
                <w:color w:val="000000"/>
                <w:kern w:val="0"/>
                <w:sz w:val="20"/>
                <w:szCs w:val="20"/>
              </w:rPr>
              <w:t>サービス</w:t>
            </w:r>
            <w:r w:rsidR="000E57D3">
              <w:rPr>
                <w:rFonts w:ascii="游ゴシック" w:eastAsia="游ゴシック" w:hAnsi="游ゴシック" w:cs="ＭＳ Ｐゴシック"/>
                <w:color w:val="000000"/>
                <w:kern w:val="0"/>
                <w:sz w:val="20"/>
                <w:szCs w:val="20"/>
              </w:rPr>
              <w:t>車両</w:t>
            </w:r>
            <w:r w:rsidR="000E57D3">
              <w:rPr>
                <w:rFonts w:ascii="游ゴシック" w:eastAsia="游ゴシック" w:hAnsi="游ゴシック" w:cs="ＭＳ Ｐゴシック" w:hint="eastAsia"/>
                <w:color w:val="000000"/>
                <w:kern w:val="0"/>
                <w:sz w:val="20"/>
                <w:szCs w:val="20"/>
              </w:rPr>
              <w:t>の整備事業</w:t>
            </w:r>
            <w:r w:rsidR="000E57D3">
              <w:rPr>
                <w:rFonts w:ascii="游ゴシック" w:eastAsia="游ゴシック" w:hAnsi="游ゴシック" w:cs="ＭＳ Ｐゴシック"/>
                <w:color w:val="000000"/>
                <w:kern w:val="0"/>
                <w:sz w:val="20"/>
                <w:szCs w:val="20"/>
              </w:rPr>
              <w:t xml:space="preserve">　　</w:t>
            </w:r>
          </w:p>
        </w:tc>
      </w:tr>
      <w:tr w:rsidR="001C2DB6" w14:paraId="6B20BCE4" w14:textId="77777777" w:rsidTr="00164101">
        <w:trPr>
          <w:trHeight w:val="689"/>
        </w:trPr>
        <w:tc>
          <w:tcPr>
            <w:tcW w:w="5495" w:type="dxa"/>
            <w:gridSpan w:val="2"/>
          </w:tcPr>
          <w:p w14:paraId="2621755A" w14:textId="77777777" w:rsidR="001C2DB6" w:rsidRDefault="001C2DB6" w:rsidP="006F12F1">
            <w:pPr>
              <w:spacing w:line="276" w:lineRule="auto"/>
            </w:pPr>
            <w:r>
              <w:rPr>
                <w:rFonts w:hint="eastAsia"/>
              </w:rPr>
              <w:t>援助国側ロータリークラブ</w:t>
            </w:r>
          </w:p>
          <w:p w14:paraId="6C9FBD3B" w14:textId="35462D2E" w:rsidR="001C2DB6" w:rsidRDefault="001C2DB6" w:rsidP="00164101">
            <w:pPr>
              <w:spacing w:line="276" w:lineRule="auto"/>
            </w:pPr>
            <w:r>
              <w:rPr>
                <w:rFonts w:hint="eastAsia"/>
              </w:rPr>
              <w:t xml:space="preserve">　　　　　　　　　　　　　　</w:t>
            </w:r>
            <w:r w:rsidR="00473F28">
              <w:rPr>
                <w:rFonts w:hint="eastAsia"/>
              </w:rPr>
              <w:t>玉名</w:t>
            </w:r>
            <w:r>
              <w:rPr>
                <w:rFonts w:hint="eastAsia"/>
              </w:rPr>
              <w:t xml:space="preserve">　　　ＲＣ</w:t>
            </w:r>
          </w:p>
        </w:tc>
        <w:tc>
          <w:tcPr>
            <w:tcW w:w="4057" w:type="dxa"/>
          </w:tcPr>
          <w:p w14:paraId="20ABD136" w14:textId="77777777" w:rsidR="001C2DB6" w:rsidRDefault="001C2DB6" w:rsidP="006F12F1">
            <w:r>
              <w:rPr>
                <w:rFonts w:hint="eastAsia"/>
              </w:rPr>
              <w:t>代表連絡担当者</w:t>
            </w:r>
          </w:p>
          <w:p w14:paraId="472B81D6" w14:textId="5DA8047D" w:rsidR="000F14E3" w:rsidRDefault="00CF33CF" w:rsidP="006F12F1">
            <w:r>
              <w:rPr>
                <w:rFonts w:hint="eastAsia"/>
              </w:rPr>
              <w:t>小山　倫生</w:t>
            </w:r>
          </w:p>
        </w:tc>
      </w:tr>
      <w:tr w:rsidR="001C2DB6" w14:paraId="56D96E9E" w14:textId="77777777" w:rsidTr="00164101">
        <w:trPr>
          <w:trHeight w:val="699"/>
        </w:trPr>
        <w:tc>
          <w:tcPr>
            <w:tcW w:w="5495" w:type="dxa"/>
            <w:gridSpan w:val="2"/>
          </w:tcPr>
          <w:p w14:paraId="61FB61F9" w14:textId="25C546D9" w:rsidR="001C2DB6" w:rsidRDefault="001C2DB6" w:rsidP="00887CA6">
            <w:r>
              <w:rPr>
                <w:rFonts w:hint="eastAsia"/>
              </w:rPr>
              <w:t>電話</w:t>
            </w:r>
            <w:r w:rsidR="00887CA6">
              <w:rPr>
                <w:rFonts w:hint="eastAsia"/>
              </w:rPr>
              <w:t xml:space="preserve">　</w:t>
            </w:r>
            <w:r w:rsidR="00CF33CF" w:rsidRPr="00CF33CF">
              <w:t>090-3666-8631</w:t>
            </w:r>
            <w:r w:rsidR="00887CA6">
              <w:rPr>
                <w:rFonts w:hint="eastAsia"/>
              </w:rPr>
              <w:t xml:space="preserve">　　　　　</w:t>
            </w:r>
            <w:r>
              <w:rPr>
                <w:rFonts w:hint="eastAsia"/>
              </w:rPr>
              <w:t>FAX</w:t>
            </w:r>
          </w:p>
        </w:tc>
        <w:tc>
          <w:tcPr>
            <w:tcW w:w="4057" w:type="dxa"/>
          </w:tcPr>
          <w:p w14:paraId="243EEE64" w14:textId="77777777" w:rsidR="000908BA" w:rsidRDefault="001C2DB6" w:rsidP="001C2DB6">
            <w:r>
              <w:rPr>
                <w:rFonts w:hint="eastAsia"/>
              </w:rPr>
              <w:t>Email</w:t>
            </w:r>
            <w:r w:rsidR="00473F28">
              <w:rPr>
                <w:rFonts w:hint="eastAsia"/>
              </w:rPr>
              <w:t xml:space="preserve">　</w:t>
            </w:r>
          </w:p>
          <w:p w14:paraId="03EA8413" w14:textId="4D47A979" w:rsidR="00CF33CF" w:rsidRPr="000908BA" w:rsidRDefault="00CF33CF" w:rsidP="001C2DB6">
            <w:r w:rsidRPr="00CF33CF">
              <w:t>tu1481@k9.dion.ne.jp</w:t>
            </w:r>
          </w:p>
        </w:tc>
      </w:tr>
      <w:tr w:rsidR="00887CA6" w14:paraId="43054570" w14:textId="77777777" w:rsidTr="00887CA6">
        <w:trPr>
          <w:trHeight w:val="450"/>
        </w:trPr>
        <w:tc>
          <w:tcPr>
            <w:tcW w:w="5495" w:type="dxa"/>
            <w:gridSpan w:val="2"/>
          </w:tcPr>
          <w:p w14:paraId="6E75998F" w14:textId="050A3B1E" w:rsidR="00887CA6" w:rsidRDefault="00887CA6" w:rsidP="006F12F1">
            <w:pPr>
              <w:spacing w:line="360" w:lineRule="auto"/>
            </w:pPr>
            <w:r>
              <w:rPr>
                <w:rFonts w:hint="eastAsia"/>
              </w:rPr>
              <w:t>実施国側ＲＣ</w:t>
            </w:r>
            <w:r w:rsidR="000F14E3">
              <w:rPr>
                <w:rFonts w:hint="eastAsia"/>
              </w:rPr>
              <w:t xml:space="preserve">　</w:t>
            </w:r>
            <w:r w:rsidR="00473F28">
              <w:rPr>
                <w:rFonts w:ascii="游ゴシック" w:eastAsia="游ゴシック" w:hAnsi="游ゴシック" w:cs="ＭＳ Ｐゴシック"/>
                <w:color w:val="000000"/>
                <w:kern w:val="0"/>
                <w:sz w:val="20"/>
                <w:szCs w:val="20"/>
              </w:rPr>
              <w:t>竹南千禧RC</w:t>
            </w:r>
          </w:p>
        </w:tc>
        <w:tc>
          <w:tcPr>
            <w:tcW w:w="4057" w:type="dxa"/>
            <w:vMerge w:val="restart"/>
          </w:tcPr>
          <w:p w14:paraId="700C6B73" w14:textId="6EECD95F" w:rsidR="000F14E3" w:rsidRDefault="00887CA6" w:rsidP="001C2DB6">
            <w:r>
              <w:rPr>
                <w:rFonts w:hint="eastAsia"/>
              </w:rPr>
              <w:t>実施国</w:t>
            </w:r>
          </w:p>
          <w:p w14:paraId="3090EDF3" w14:textId="5904B5C9" w:rsidR="000F14E3" w:rsidRDefault="000F14E3" w:rsidP="001C2DB6">
            <w:r>
              <w:rPr>
                <w:rFonts w:hint="eastAsia"/>
              </w:rPr>
              <w:t>台湾</w:t>
            </w:r>
          </w:p>
        </w:tc>
      </w:tr>
      <w:tr w:rsidR="00887CA6" w14:paraId="6B8E7D1C" w14:textId="77777777" w:rsidTr="00164101">
        <w:trPr>
          <w:trHeight w:val="450"/>
        </w:trPr>
        <w:tc>
          <w:tcPr>
            <w:tcW w:w="5495" w:type="dxa"/>
            <w:gridSpan w:val="2"/>
          </w:tcPr>
          <w:p w14:paraId="3C45C270" w14:textId="096D239C" w:rsidR="00887CA6" w:rsidRDefault="00887CA6" w:rsidP="00887CA6">
            <w:pPr>
              <w:spacing w:line="360" w:lineRule="auto"/>
            </w:pPr>
            <w:r>
              <w:rPr>
                <w:rFonts w:hint="eastAsia"/>
              </w:rPr>
              <w:t>地区番号</w:t>
            </w:r>
            <w:r w:rsidR="000F14E3">
              <w:rPr>
                <w:rFonts w:hint="eastAsia"/>
              </w:rPr>
              <w:t xml:space="preserve">　</w:t>
            </w:r>
            <w:r w:rsidR="000F14E3">
              <w:rPr>
                <w:rFonts w:hint="eastAsia"/>
              </w:rPr>
              <w:t>3501</w:t>
            </w:r>
          </w:p>
        </w:tc>
        <w:tc>
          <w:tcPr>
            <w:tcW w:w="4057" w:type="dxa"/>
            <w:vMerge/>
          </w:tcPr>
          <w:p w14:paraId="5B4119FA" w14:textId="77777777" w:rsidR="00887CA6" w:rsidRDefault="00887CA6" w:rsidP="001C2DB6"/>
        </w:tc>
      </w:tr>
      <w:tr w:rsidR="001C2DB6" w14:paraId="6DFD2F3C" w14:textId="77777777" w:rsidTr="000469A1">
        <w:trPr>
          <w:trHeight w:val="851"/>
        </w:trPr>
        <w:tc>
          <w:tcPr>
            <w:tcW w:w="9552" w:type="dxa"/>
            <w:gridSpan w:val="3"/>
            <w:vAlign w:val="center"/>
          </w:tcPr>
          <w:p w14:paraId="54628D96" w14:textId="77777777" w:rsidR="001C2DB6" w:rsidRDefault="000469A1" w:rsidP="006F12F1">
            <w:pPr>
              <w:spacing w:line="360" w:lineRule="auto"/>
            </w:pPr>
            <w:r>
              <w:rPr>
                <w:rFonts w:hint="eastAsia"/>
              </w:rPr>
              <w:t>※地域社会調査報告書（番号を〇で囲んで下さい）</w:t>
            </w:r>
          </w:p>
          <w:p w14:paraId="63DE9B6A" w14:textId="77777777" w:rsidR="000469A1" w:rsidRDefault="000469A1" w:rsidP="006F12F1">
            <w:pPr>
              <w:spacing w:line="360" w:lineRule="auto"/>
              <w:jc w:val="center"/>
            </w:pPr>
            <w:r w:rsidRPr="000F14E3">
              <w:rPr>
                <w:rFonts w:hint="eastAsia"/>
                <w:bdr w:val="single" w:sz="4" w:space="0" w:color="auto"/>
              </w:rPr>
              <w:t xml:space="preserve">１．完成している　</w:t>
            </w:r>
            <w:r>
              <w:rPr>
                <w:rFonts w:hint="eastAsia"/>
              </w:rPr>
              <w:t xml:space="preserve">　　　　２．作成中　　　　　３．未調査</w:t>
            </w:r>
          </w:p>
        </w:tc>
      </w:tr>
      <w:tr w:rsidR="001C2DB6" w14:paraId="0D0A4C75" w14:textId="77777777" w:rsidTr="006F12F1">
        <w:trPr>
          <w:trHeight w:val="551"/>
        </w:trPr>
        <w:tc>
          <w:tcPr>
            <w:tcW w:w="9552" w:type="dxa"/>
            <w:gridSpan w:val="3"/>
            <w:vAlign w:val="center"/>
          </w:tcPr>
          <w:p w14:paraId="250A090F" w14:textId="43ECE9C8" w:rsidR="001C2DB6" w:rsidRDefault="000469A1" w:rsidP="000469A1">
            <w:r>
              <w:rPr>
                <w:rFonts w:hint="eastAsia"/>
              </w:rPr>
              <w:t>ＲＩの重点分野：</w:t>
            </w:r>
            <w:r w:rsidR="0068781B">
              <w:rPr>
                <w:rFonts w:ascii="游ゴシック" w:eastAsia="游ゴシック" w:hAnsi="游ゴシック" w:cs="ＭＳ Ｐゴシック"/>
                <w:color w:val="000000"/>
                <w:kern w:val="0"/>
                <w:sz w:val="20"/>
                <w:szCs w:val="20"/>
              </w:rPr>
              <w:t>疾病予防と治療</w:t>
            </w:r>
          </w:p>
        </w:tc>
      </w:tr>
      <w:tr w:rsidR="001C2DB6" w14:paraId="0054C500" w14:textId="77777777" w:rsidTr="00B8604C">
        <w:trPr>
          <w:trHeight w:val="444"/>
        </w:trPr>
        <w:tc>
          <w:tcPr>
            <w:tcW w:w="9552" w:type="dxa"/>
            <w:gridSpan w:val="3"/>
            <w:vAlign w:val="center"/>
          </w:tcPr>
          <w:p w14:paraId="5F23ED55" w14:textId="32F4A864" w:rsidR="001C2DB6" w:rsidRDefault="000469A1" w:rsidP="001C2DB6">
            <w:r>
              <w:rPr>
                <w:rFonts w:hint="eastAsia"/>
              </w:rPr>
              <w:t xml:space="preserve">実施予定時期：　</w:t>
            </w:r>
            <w:r w:rsidR="000908BA">
              <w:rPr>
                <w:rFonts w:hint="eastAsia"/>
              </w:rPr>
              <w:t>2024.2</w:t>
            </w:r>
            <w:r>
              <w:rPr>
                <w:rFonts w:hint="eastAsia"/>
              </w:rPr>
              <w:t xml:space="preserve">　　～</w:t>
            </w:r>
            <w:r w:rsidR="000908BA">
              <w:rPr>
                <w:rFonts w:hint="eastAsia"/>
              </w:rPr>
              <w:t xml:space="preserve">　</w:t>
            </w:r>
            <w:r w:rsidR="000908BA">
              <w:rPr>
                <w:rFonts w:hint="eastAsia"/>
              </w:rPr>
              <w:t>2024.6</w:t>
            </w:r>
          </w:p>
        </w:tc>
      </w:tr>
      <w:tr w:rsidR="001C2DB6" w:rsidRPr="00992804" w14:paraId="061C5632" w14:textId="77777777" w:rsidTr="000469A1">
        <w:trPr>
          <w:trHeight w:val="851"/>
        </w:trPr>
        <w:tc>
          <w:tcPr>
            <w:tcW w:w="9552" w:type="dxa"/>
            <w:gridSpan w:val="3"/>
          </w:tcPr>
          <w:p w14:paraId="3CDFCD4B" w14:textId="77777777" w:rsidR="00F74973" w:rsidRDefault="000469A1" w:rsidP="00942EE0">
            <w:pPr>
              <w:pStyle w:val="BodyParagraph"/>
              <w:rPr>
                <w:rFonts w:eastAsia="PMingLiU"/>
              </w:rPr>
            </w:pPr>
            <w:r w:rsidRPr="00F74973">
              <w:rPr>
                <w:rFonts w:hint="eastAsia"/>
              </w:rPr>
              <w:t>プロジェクトの概要：</w:t>
            </w:r>
          </w:p>
          <w:p w14:paraId="4A49A3C3" w14:textId="7BD2ABCC" w:rsidR="000469A1" w:rsidRPr="00B8604C" w:rsidRDefault="003352A5" w:rsidP="00B8604C">
            <w:pPr>
              <w:pStyle w:val="BodyParagraph"/>
              <w:rPr>
                <w:rFonts w:eastAsia="PMingLiU"/>
              </w:rPr>
            </w:pPr>
            <w:r>
              <w:rPr>
                <w:rStyle w:val="rynqvb"/>
                <w:rFonts w:hint="eastAsia"/>
                <w:lang w:eastAsia="ja-JP"/>
              </w:rPr>
              <w:t>在宅訪問入浴サービス車両を整備し、</w:t>
            </w:r>
            <w:r w:rsidR="00F74973" w:rsidRPr="00942EE0">
              <w:rPr>
                <w:rStyle w:val="rynqvb"/>
              </w:rPr>
              <w:t>苗栗県</w:t>
            </w:r>
            <w:r w:rsidR="00F74973" w:rsidRPr="00942EE0">
              <w:rPr>
                <w:rStyle w:val="rynqvb"/>
                <w:rFonts w:hint="eastAsia"/>
                <w:lang w:eastAsia="ja-JP"/>
              </w:rPr>
              <w:t>庁</w:t>
            </w:r>
            <w:r>
              <w:rPr>
                <w:rStyle w:val="rynqvb"/>
                <w:rFonts w:hint="eastAsia"/>
                <w:lang w:eastAsia="ja-JP"/>
              </w:rPr>
              <w:t>と</w:t>
            </w:r>
            <w:r w:rsidR="00F74973" w:rsidRPr="00942EE0">
              <w:rPr>
                <w:rStyle w:val="rynqvb"/>
                <w:rFonts w:hint="eastAsia"/>
                <w:lang w:eastAsia="ja-JP"/>
              </w:rPr>
              <w:t>提携する</w:t>
            </w:r>
            <w:r w:rsidR="00F74973" w:rsidRPr="00942EE0">
              <w:rPr>
                <w:rStyle w:val="rynqvb"/>
              </w:rPr>
              <w:t>長期介護センターを通じて家庭入浴サービスを実施</w:t>
            </w:r>
            <w:r w:rsidR="00F74973" w:rsidRPr="00942EE0">
              <w:rPr>
                <w:rStyle w:val="rynqvb"/>
                <w:rFonts w:hint="eastAsia"/>
                <w:lang w:eastAsia="ja-JP"/>
              </w:rPr>
              <w:t>する</w:t>
            </w:r>
            <w:r w:rsidR="00F74973" w:rsidRPr="00942EE0">
              <w:rPr>
                <w:rStyle w:val="rynqvb"/>
              </w:rPr>
              <w:t>。</w:t>
            </w:r>
            <w:r w:rsidR="00F74973" w:rsidRPr="00942EE0">
              <w:rPr>
                <w:rStyle w:val="rynqvb"/>
                <w:rFonts w:hint="eastAsia"/>
                <w:lang w:eastAsia="ja-JP"/>
              </w:rPr>
              <w:t>自宅訪問</w:t>
            </w:r>
            <w:r w:rsidR="00F74973" w:rsidRPr="00942EE0">
              <w:rPr>
                <w:rStyle w:val="rynqvb"/>
              </w:rPr>
              <w:t>入浴サービスを通じて、長期寝たきりの患者様の褥瘡や皮膚疾患、代謝などの生理的健康問題の解決に貢献したいと考え</w:t>
            </w:r>
            <w:r w:rsidR="00F74973" w:rsidRPr="00942EE0">
              <w:rPr>
                <w:rStyle w:val="rynqvb"/>
                <w:rFonts w:hint="eastAsia"/>
                <w:lang w:eastAsia="ja-JP"/>
              </w:rPr>
              <w:t>ている</w:t>
            </w:r>
            <w:r w:rsidR="00F74973" w:rsidRPr="00942EE0">
              <w:rPr>
                <w:rStyle w:val="rynqvb"/>
              </w:rPr>
              <w:t>。 公共奉仕の理念を貫き、地域の障害者に「快適な入浴」を提供し、介護するご家族をサポート</w:t>
            </w:r>
            <w:r w:rsidR="00F74973" w:rsidRPr="00942EE0">
              <w:rPr>
                <w:rStyle w:val="rynqvb"/>
                <w:rFonts w:hint="eastAsia"/>
                <w:lang w:eastAsia="ja-JP"/>
              </w:rPr>
              <w:t>する</w:t>
            </w:r>
            <w:r w:rsidR="00F74973" w:rsidRPr="00942EE0">
              <w:rPr>
                <w:rStyle w:val="rynqvb"/>
              </w:rPr>
              <w:t>。 入浴プロセス中の</w:t>
            </w:r>
            <w:r w:rsidR="00F74973" w:rsidRPr="00942EE0">
              <w:rPr>
                <w:rStyle w:val="rynqvb"/>
                <w:rFonts w:hint="eastAsia"/>
                <w:lang w:eastAsia="ja-JP"/>
              </w:rPr>
              <w:t>お湯</w:t>
            </w:r>
            <w:r w:rsidR="00F74973" w:rsidRPr="00942EE0">
              <w:rPr>
                <w:rStyle w:val="rynqvb"/>
              </w:rPr>
              <w:t>と静水圧</w:t>
            </w:r>
            <w:r w:rsidR="00F74973" w:rsidRPr="00942EE0">
              <w:rPr>
                <w:rStyle w:val="rynqvb"/>
                <w:rFonts w:hint="eastAsia"/>
                <w:lang w:eastAsia="ja-JP"/>
              </w:rPr>
              <w:t>等</w:t>
            </w:r>
            <w:r w:rsidR="00F74973" w:rsidRPr="00942EE0">
              <w:rPr>
                <w:rStyle w:val="rynqvb"/>
              </w:rPr>
              <w:t>の効果は、</w:t>
            </w:r>
            <w:r w:rsidR="00F74973" w:rsidRPr="00942EE0">
              <w:rPr>
                <w:rStyle w:val="rynqvb"/>
                <w:rFonts w:hint="eastAsia"/>
                <w:lang w:eastAsia="ja-JP"/>
              </w:rPr>
              <w:t>患者様に</w:t>
            </w:r>
            <w:r w:rsidR="00F74973" w:rsidRPr="00942EE0">
              <w:rPr>
                <w:rStyle w:val="rynqvb"/>
              </w:rPr>
              <w:t>心理的および精神的な快適さを</w:t>
            </w:r>
            <w:r w:rsidR="00F74973" w:rsidRPr="00942EE0">
              <w:rPr>
                <w:rStyle w:val="rynqvb"/>
                <w:rFonts w:hint="eastAsia"/>
                <w:lang w:eastAsia="ja-JP"/>
              </w:rPr>
              <w:t>もたらすことが期待できる</w:t>
            </w:r>
            <w:r w:rsidR="00F74973" w:rsidRPr="00942EE0">
              <w:rPr>
                <w:rStyle w:val="rynqvb"/>
              </w:rPr>
              <w:t>。 このプロジェクトにより次のような成果が得られ</w:t>
            </w:r>
            <w:r w:rsidR="00F74973" w:rsidRPr="00942EE0">
              <w:rPr>
                <w:rStyle w:val="rynqvb"/>
                <w:rFonts w:hint="eastAsia"/>
                <w:lang w:eastAsia="ja-JP"/>
              </w:rPr>
              <w:t>る</w:t>
            </w:r>
            <w:r w:rsidR="00F74973" w:rsidRPr="00942EE0">
              <w:rPr>
                <w:rStyle w:val="rynqvb"/>
              </w:rPr>
              <w:t>。 1. 毎年 1,000 人が</w:t>
            </w:r>
            <w:r w:rsidR="00F74973" w:rsidRPr="00942EE0">
              <w:rPr>
                <w:rStyle w:val="rynqvb"/>
                <w:rFonts w:hint="eastAsia"/>
                <w:lang w:eastAsia="ja-JP"/>
              </w:rPr>
              <w:t>訪問</w:t>
            </w:r>
            <w:r w:rsidR="00F74973" w:rsidRPr="00942EE0">
              <w:rPr>
                <w:rStyle w:val="rynqvb"/>
              </w:rPr>
              <w:t>入浴サービスを受けると推定され</w:t>
            </w:r>
            <w:r w:rsidR="00F74973" w:rsidRPr="00942EE0">
              <w:rPr>
                <w:rStyle w:val="rynqvb"/>
                <w:rFonts w:hint="eastAsia"/>
                <w:lang w:eastAsia="ja-JP"/>
              </w:rPr>
              <w:t>る</w:t>
            </w:r>
            <w:r w:rsidR="00F74973" w:rsidRPr="00942EE0">
              <w:rPr>
                <w:rStyle w:val="rynqvb"/>
              </w:rPr>
              <w:t>。 2. 目標は、長期寝たきり患者の合併症と状態悪化を10%減らすこと</w:t>
            </w:r>
            <w:r w:rsidR="00942EE0">
              <w:rPr>
                <w:rStyle w:val="rynqvb"/>
                <w:rFonts w:hint="eastAsia"/>
                <w:lang w:eastAsia="ja-JP"/>
              </w:rPr>
              <w:t>になる</w:t>
            </w:r>
            <w:r w:rsidR="00F74973" w:rsidRPr="00942EE0">
              <w:rPr>
                <w:rStyle w:val="rynqvb"/>
              </w:rPr>
              <w:t>。 3. ロータリークラブ</w:t>
            </w:r>
            <w:r w:rsidR="00F74973" w:rsidRPr="00942EE0">
              <w:rPr>
                <w:rStyle w:val="rynqvb"/>
                <w:rFonts w:hint="eastAsia"/>
                <w:lang w:eastAsia="ja-JP"/>
              </w:rPr>
              <w:t>の</w:t>
            </w:r>
            <w:r w:rsidR="00F74973" w:rsidRPr="00942EE0">
              <w:rPr>
                <w:rStyle w:val="rynqvb"/>
              </w:rPr>
              <w:t>慈善活動を</w:t>
            </w:r>
            <w:r w:rsidR="00942EE0" w:rsidRPr="00942EE0">
              <w:rPr>
                <w:rStyle w:val="rynqvb"/>
                <w:rFonts w:hint="eastAsia"/>
                <w:lang w:eastAsia="ja-JP"/>
              </w:rPr>
              <w:t>通じて</w:t>
            </w:r>
            <w:r w:rsidR="00F74973" w:rsidRPr="00942EE0">
              <w:rPr>
                <w:rStyle w:val="rynqvb"/>
                <w:rFonts w:hint="eastAsia"/>
                <w:lang w:eastAsia="ja-JP"/>
              </w:rPr>
              <w:t>、</w:t>
            </w:r>
            <w:r w:rsidR="00F74973" w:rsidRPr="00942EE0">
              <w:rPr>
                <w:rStyle w:val="rynqvb"/>
              </w:rPr>
              <w:t>苗栗県のより多くの人々に</w:t>
            </w:r>
            <w:r w:rsidR="00942EE0" w:rsidRPr="00942EE0">
              <w:rPr>
                <w:rStyle w:val="rynqvb"/>
                <w:rFonts w:hint="eastAsia"/>
                <w:lang w:eastAsia="ja-JP"/>
              </w:rPr>
              <w:t>ロータリークラブを知ることができる</w:t>
            </w:r>
            <w:r w:rsidR="00F74973" w:rsidRPr="00942EE0">
              <w:rPr>
                <w:rStyle w:val="rynqvb"/>
              </w:rPr>
              <w:t>。</w:t>
            </w:r>
          </w:p>
        </w:tc>
      </w:tr>
      <w:tr w:rsidR="000469A1" w14:paraId="050CE1E8" w14:textId="77777777" w:rsidTr="000469A1">
        <w:trPr>
          <w:trHeight w:val="851"/>
        </w:trPr>
        <w:tc>
          <w:tcPr>
            <w:tcW w:w="9552" w:type="dxa"/>
            <w:gridSpan w:val="3"/>
          </w:tcPr>
          <w:p w14:paraId="5330F03B" w14:textId="1B52E448" w:rsidR="000469A1" w:rsidRDefault="000469A1" w:rsidP="000469A1">
            <w:r>
              <w:rPr>
                <w:rFonts w:hint="eastAsia"/>
              </w:rPr>
              <w:t>予算：</w:t>
            </w:r>
          </w:p>
          <w:p w14:paraId="38F5F3FE" w14:textId="58BBCFCA" w:rsidR="00EB65EE" w:rsidRDefault="00EB65EE" w:rsidP="000469A1">
            <w:r>
              <w:rPr>
                <w:rFonts w:hint="eastAsia"/>
              </w:rPr>
              <w:t>（</w:t>
            </w:r>
            <w:r>
              <w:rPr>
                <w:rFonts w:hint="eastAsia"/>
              </w:rPr>
              <w:t>DDF</w:t>
            </w:r>
            <w:r>
              <w:rPr>
                <w:rFonts w:hint="eastAsia"/>
              </w:rPr>
              <w:t>）</w:t>
            </w:r>
          </w:p>
          <w:p w14:paraId="7F6B3444" w14:textId="000BC7E1" w:rsidR="00EB65EE" w:rsidRDefault="00EB65EE" w:rsidP="000469A1">
            <w:r>
              <w:rPr>
                <w:rFonts w:hint="eastAsia"/>
              </w:rPr>
              <w:t>3501</w:t>
            </w:r>
            <w:r>
              <w:rPr>
                <w:rFonts w:hint="eastAsia"/>
              </w:rPr>
              <w:t>地区</w:t>
            </w:r>
            <w:r>
              <w:rPr>
                <w:rFonts w:hint="eastAsia"/>
              </w:rPr>
              <w:t>DDF</w:t>
            </w:r>
            <w:r>
              <w:rPr>
                <w:rFonts w:hint="eastAsia"/>
              </w:rPr>
              <w:t>：＄</w:t>
            </w:r>
            <w:r w:rsidR="0055715F">
              <w:rPr>
                <w:rFonts w:hint="eastAsia"/>
              </w:rPr>
              <w:t>22,574</w:t>
            </w:r>
            <w:r>
              <w:rPr>
                <w:rFonts w:hint="eastAsia"/>
              </w:rPr>
              <w:t>＋</w:t>
            </w:r>
            <w:r>
              <w:rPr>
                <w:rFonts w:hint="eastAsia"/>
              </w:rPr>
              <w:t>2720</w:t>
            </w:r>
            <w:r>
              <w:rPr>
                <w:rFonts w:hint="eastAsia"/>
              </w:rPr>
              <w:t>地区</w:t>
            </w:r>
            <w:r>
              <w:rPr>
                <w:rFonts w:hint="eastAsia"/>
              </w:rPr>
              <w:t>DDF</w:t>
            </w:r>
            <w:r>
              <w:rPr>
                <w:rFonts w:hint="eastAsia"/>
              </w:rPr>
              <w:t>：＄</w:t>
            </w:r>
            <w:r w:rsidR="0055715F">
              <w:rPr>
                <w:rFonts w:hint="eastAsia"/>
              </w:rPr>
              <w:t>7,727</w:t>
            </w:r>
            <w:r>
              <w:rPr>
                <w:rFonts w:hint="eastAsia"/>
              </w:rPr>
              <w:t>＝＄</w:t>
            </w:r>
            <w:r w:rsidR="0055715F">
              <w:rPr>
                <w:rFonts w:hint="eastAsia"/>
              </w:rPr>
              <w:t>30,301</w:t>
            </w:r>
          </w:p>
          <w:p w14:paraId="177CEDDD" w14:textId="3B47B1C8" w:rsidR="000469A1" w:rsidRDefault="00EB65EE" w:rsidP="000469A1">
            <w:r>
              <w:rPr>
                <w:rFonts w:hint="eastAsia"/>
              </w:rPr>
              <w:t>（</w:t>
            </w:r>
            <w:r>
              <w:rPr>
                <w:rFonts w:hint="eastAsia"/>
              </w:rPr>
              <w:t>WF</w:t>
            </w:r>
            <w:r>
              <w:rPr>
                <w:rFonts w:hint="eastAsia"/>
              </w:rPr>
              <w:t>）＄</w:t>
            </w:r>
            <w:r w:rsidR="0055715F">
              <w:rPr>
                <w:rFonts w:hint="eastAsia"/>
              </w:rPr>
              <w:t>30,301</w:t>
            </w:r>
            <w:r>
              <w:rPr>
                <w:rFonts w:hint="eastAsia"/>
              </w:rPr>
              <w:t>×</w:t>
            </w:r>
            <w:r>
              <w:rPr>
                <w:rFonts w:hint="eastAsia"/>
              </w:rPr>
              <w:t>0.8</w:t>
            </w:r>
            <w:r>
              <w:rPr>
                <w:rFonts w:hint="eastAsia"/>
              </w:rPr>
              <w:t>＝＄</w:t>
            </w:r>
            <w:r w:rsidR="0055715F">
              <w:rPr>
                <w:rFonts w:hint="eastAsia"/>
              </w:rPr>
              <w:t>24,240</w:t>
            </w:r>
          </w:p>
          <w:p w14:paraId="34A2E6D4" w14:textId="0DF3FFBC" w:rsidR="00EB65EE" w:rsidRDefault="00EB65EE" w:rsidP="000469A1">
            <w:r>
              <w:rPr>
                <w:rFonts w:hint="eastAsia"/>
              </w:rPr>
              <w:t>（現金拠出金）</w:t>
            </w:r>
          </w:p>
          <w:p w14:paraId="2EBDF660" w14:textId="6235EE8D" w:rsidR="000469A1" w:rsidRDefault="00842108" w:rsidP="000469A1">
            <w:r>
              <w:rPr>
                <w:rFonts w:hint="eastAsia"/>
              </w:rPr>
              <w:t>竹南</w:t>
            </w:r>
            <w:r w:rsidR="00E31A92">
              <w:rPr>
                <w:rFonts w:ascii="游ゴシック" w:eastAsia="游ゴシック" w:hAnsi="游ゴシック" w:cs="ＭＳ Ｐゴシック"/>
                <w:color w:val="000000"/>
                <w:kern w:val="0"/>
                <w:sz w:val="20"/>
                <w:szCs w:val="20"/>
              </w:rPr>
              <w:t>千禧</w:t>
            </w:r>
            <w:r w:rsidR="00EB65EE">
              <w:rPr>
                <w:rFonts w:hint="eastAsia"/>
              </w:rPr>
              <w:t>RC</w:t>
            </w:r>
            <w:r w:rsidR="00EB65EE">
              <w:rPr>
                <w:rFonts w:hint="eastAsia"/>
              </w:rPr>
              <w:t>：＄</w:t>
            </w:r>
            <w:r w:rsidR="00147D26">
              <w:rPr>
                <w:rFonts w:hint="eastAsia"/>
              </w:rPr>
              <w:t>18,634</w:t>
            </w:r>
            <w:r w:rsidR="00E30E5C">
              <w:rPr>
                <w:rFonts w:hint="eastAsia"/>
              </w:rPr>
              <w:t xml:space="preserve">　</w:t>
            </w:r>
            <w:r w:rsidR="00E31A92">
              <w:rPr>
                <w:rFonts w:hint="eastAsia"/>
              </w:rPr>
              <w:t>玉名</w:t>
            </w:r>
            <w:r w:rsidR="00EB65EE">
              <w:rPr>
                <w:rFonts w:hint="eastAsia"/>
              </w:rPr>
              <w:t>RC</w:t>
            </w:r>
            <w:r w:rsidR="00EB65EE">
              <w:rPr>
                <w:rFonts w:hint="eastAsia"/>
              </w:rPr>
              <w:t>：＄</w:t>
            </w:r>
            <w:r w:rsidR="001709DD">
              <w:rPr>
                <w:rFonts w:hint="eastAsia"/>
              </w:rPr>
              <w:t>2,576</w:t>
            </w:r>
          </w:p>
          <w:p w14:paraId="3817D32B" w14:textId="1967E493" w:rsidR="000469A1" w:rsidRDefault="00EB65EE" w:rsidP="000469A1">
            <w:r>
              <w:rPr>
                <w:rFonts w:hint="eastAsia"/>
              </w:rPr>
              <w:t>（合計）</w:t>
            </w:r>
            <w:r w:rsidR="00392ECA">
              <w:rPr>
                <w:rFonts w:hint="eastAsia"/>
              </w:rPr>
              <w:t>＄</w:t>
            </w:r>
            <w:r w:rsidR="001709DD">
              <w:rPr>
                <w:rFonts w:hint="eastAsia"/>
              </w:rPr>
              <w:t>75,751</w:t>
            </w:r>
          </w:p>
        </w:tc>
      </w:tr>
      <w:tr w:rsidR="000469A1" w14:paraId="4E5351EC" w14:textId="77777777" w:rsidTr="000469A1">
        <w:trPr>
          <w:trHeight w:val="851"/>
        </w:trPr>
        <w:tc>
          <w:tcPr>
            <w:tcW w:w="4786" w:type="dxa"/>
            <w:tcBorders>
              <w:right w:val="dashed" w:sz="4" w:space="0" w:color="auto"/>
            </w:tcBorders>
          </w:tcPr>
          <w:p w14:paraId="5A43271E" w14:textId="77777777" w:rsidR="000469A1" w:rsidRDefault="000469A1" w:rsidP="000469A1">
            <w:pPr>
              <w:spacing w:line="360" w:lineRule="auto"/>
            </w:pPr>
            <w:r>
              <w:rPr>
                <w:rFonts w:hint="eastAsia"/>
              </w:rPr>
              <w:t>グローバル補助金（ＷＦ含む）</w:t>
            </w:r>
          </w:p>
          <w:p w14:paraId="5D409FAF" w14:textId="57832C8B" w:rsidR="000469A1" w:rsidRDefault="000469A1" w:rsidP="000469A1">
            <w:pPr>
              <w:spacing w:line="360" w:lineRule="auto"/>
              <w:ind w:firstLineChars="100" w:firstLine="220"/>
              <w:jc w:val="center"/>
            </w:pPr>
            <w:r>
              <w:rPr>
                <w:rFonts w:hint="eastAsia"/>
              </w:rPr>
              <w:t xml:space="preserve">希望額　　　　　　　　　　</w:t>
            </w:r>
            <w:r w:rsidR="00392ECA">
              <w:rPr>
                <w:rFonts w:hint="eastAsia"/>
              </w:rPr>
              <w:t>＄</w:t>
            </w:r>
            <w:r w:rsidR="0055715F">
              <w:rPr>
                <w:rFonts w:hint="eastAsia"/>
              </w:rPr>
              <w:t>13,908</w:t>
            </w:r>
            <w:r>
              <w:rPr>
                <w:rFonts w:hint="eastAsia"/>
              </w:rPr>
              <w:t xml:space="preserve">　円</w:t>
            </w:r>
          </w:p>
        </w:tc>
        <w:tc>
          <w:tcPr>
            <w:tcW w:w="4766" w:type="dxa"/>
            <w:gridSpan w:val="2"/>
            <w:tcBorders>
              <w:left w:val="dashed" w:sz="4" w:space="0" w:color="auto"/>
            </w:tcBorders>
          </w:tcPr>
          <w:p w14:paraId="133AEB19" w14:textId="77777777" w:rsidR="000469A1" w:rsidRDefault="000469A1" w:rsidP="000469A1">
            <w:pPr>
              <w:spacing w:line="360" w:lineRule="auto"/>
            </w:pPr>
            <w:r>
              <w:rPr>
                <w:rFonts w:hint="eastAsia"/>
              </w:rPr>
              <w:t>現金拠出額（自己資金）</w:t>
            </w:r>
          </w:p>
          <w:p w14:paraId="5659CE7C" w14:textId="58B1067D" w:rsidR="000469A1" w:rsidRDefault="000469A1" w:rsidP="000469A1">
            <w:pPr>
              <w:spacing w:line="360" w:lineRule="auto"/>
            </w:pPr>
            <w:r>
              <w:rPr>
                <w:rFonts w:hint="eastAsia"/>
              </w:rPr>
              <w:t xml:space="preserve">　　　　　　　　</w:t>
            </w:r>
            <w:r w:rsidR="00392ECA">
              <w:rPr>
                <w:rFonts w:hint="eastAsia"/>
              </w:rPr>
              <w:t xml:space="preserve">　</w:t>
            </w:r>
            <w:r>
              <w:rPr>
                <w:rFonts w:hint="eastAsia"/>
              </w:rPr>
              <w:t xml:space="preserve">　</w:t>
            </w:r>
            <w:r w:rsidR="00392ECA">
              <w:rPr>
                <w:rFonts w:hint="eastAsia"/>
              </w:rPr>
              <w:t xml:space="preserve">　　</w:t>
            </w:r>
            <w:r>
              <w:rPr>
                <w:rFonts w:hint="eastAsia"/>
              </w:rPr>
              <w:t xml:space="preserve">　</w:t>
            </w:r>
            <w:r w:rsidR="00392ECA">
              <w:rPr>
                <w:rFonts w:hint="eastAsia"/>
              </w:rPr>
              <w:t>＄</w:t>
            </w:r>
            <w:r w:rsidR="0055715F">
              <w:rPr>
                <w:rFonts w:hint="eastAsia"/>
              </w:rPr>
              <w:t>2,576</w:t>
            </w:r>
            <w:r>
              <w:rPr>
                <w:rFonts w:hint="eastAsia"/>
              </w:rPr>
              <w:t xml:space="preserve">　　　円</w:t>
            </w:r>
          </w:p>
        </w:tc>
      </w:tr>
    </w:tbl>
    <w:p w14:paraId="6D7AB3A2" w14:textId="77777777" w:rsidR="001C2DB6" w:rsidRDefault="006F12F1" w:rsidP="006F12F1">
      <w:pPr>
        <w:spacing w:line="360" w:lineRule="auto"/>
      </w:pPr>
      <w:r>
        <w:rPr>
          <w:rFonts w:hint="eastAsia"/>
        </w:rPr>
        <w:t>グローバル補助金を使ったプロジェクトを計画しておりますので申込み致します。</w:t>
      </w:r>
    </w:p>
    <w:p w14:paraId="174A3315" w14:textId="70EE69FB" w:rsidR="006F12F1" w:rsidRPr="00523914" w:rsidRDefault="006F12F1" w:rsidP="006F12F1">
      <w:pPr>
        <w:spacing w:line="360" w:lineRule="auto"/>
      </w:pPr>
      <w:r w:rsidRPr="00523914">
        <w:rPr>
          <w:rFonts w:hint="eastAsia"/>
        </w:rPr>
        <w:t>20</w:t>
      </w:r>
      <w:r w:rsidR="00523914" w:rsidRPr="00523914">
        <w:rPr>
          <w:rFonts w:hint="eastAsia"/>
        </w:rPr>
        <w:t>2</w:t>
      </w:r>
      <w:r w:rsidR="00523914" w:rsidRPr="00523914">
        <w:t>3</w:t>
      </w:r>
      <w:r w:rsidRPr="00523914">
        <w:rPr>
          <w:rFonts w:hint="eastAsia"/>
        </w:rPr>
        <w:t xml:space="preserve">年　</w:t>
      </w:r>
      <w:r w:rsidR="00523914" w:rsidRPr="00523914">
        <w:rPr>
          <w:rFonts w:hint="eastAsia"/>
        </w:rPr>
        <w:t>1</w:t>
      </w:r>
      <w:r w:rsidR="00523914" w:rsidRPr="00523914">
        <w:t>2</w:t>
      </w:r>
      <w:r w:rsidRPr="00523914">
        <w:rPr>
          <w:rFonts w:hint="eastAsia"/>
        </w:rPr>
        <w:t xml:space="preserve">月　</w:t>
      </w:r>
      <w:r w:rsidR="00CF33CF">
        <w:rPr>
          <w:rFonts w:hint="eastAsia"/>
        </w:rPr>
        <w:t>18</w:t>
      </w:r>
      <w:r w:rsidRPr="00523914">
        <w:rPr>
          <w:rFonts w:hint="eastAsia"/>
        </w:rPr>
        <w:t>日</w:t>
      </w:r>
    </w:p>
    <w:p w14:paraId="14966F65" w14:textId="4E2EFC99" w:rsidR="006F12F1" w:rsidRPr="00E31158" w:rsidRDefault="006F12F1" w:rsidP="006F12F1">
      <w:pPr>
        <w:spacing w:line="360" w:lineRule="auto"/>
      </w:pPr>
      <w:r w:rsidRPr="00E31158">
        <w:rPr>
          <w:rFonts w:hint="eastAsia"/>
          <w:u w:val="single"/>
        </w:rPr>
        <w:t xml:space="preserve">　　　</w:t>
      </w:r>
      <w:r w:rsidR="001709DD">
        <w:rPr>
          <w:rFonts w:hint="eastAsia"/>
          <w:u w:val="single"/>
        </w:rPr>
        <w:t>玉名</w:t>
      </w:r>
      <w:r w:rsidRPr="00E31158">
        <w:rPr>
          <w:rFonts w:hint="eastAsia"/>
          <w:u w:val="single"/>
        </w:rPr>
        <w:t xml:space="preserve">　　ロータリークラブ</w:t>
      </w:r>
      <w:r w:rsidRPr="00E31158">
        <w:rPr>
          <w:rFonts w:hint="eastAsia"/>
        </w:rPr>
        <w:t xml:space="preserve">　　</w:t>
      </w:r>
      <w:r w:rsidRPr="00E31158">
        <w:rPr>
          <w:rFonts w:hint="eastAsia"/>
          <w:u w:val="single"/>
        </w:rPr>
        <w:t xml:space="preserve">役職　</w:t>
      </w:r>
      <w:r w:rsidR="00E31158" w:rsidRPr="00E31158">
        <w:rPr>
          <w:rFonts w:hint="eastAsia"/>
          <w:u w:val="single"/>
        </w:rPr>
        <w:t>会長</w:t>
      </w:r>
      <w:r w:rsidRPr="00E31158">
        <w:rPr>
          <w:rFonts w:hint="eastAsia"/>
          <w:u w:val="single"/>
        </w:rPr>
        <w:t xml:space="preserve">　　　　　</w:t>
      </w:r>
      <w:r w:rsidRPr="00E31158">
        <w:rPr>
          <w:rFonts w:hint="eastAsia"/>
        </w:rPr>
        <w:t xml:space="preserve">　　</w:t>
      </w:r>
      <w:r w:rsidRPr="00E31158">
        <w:rPr>
          <w:rFonts w:hint="eastAsia"/>
          <w:u w:val="single"/>
        </w:rPr>
        <w:t xml:space="preserve">会員名　</w:t>
      </w:r>
      <w:r w:rsidR="001709DD">
        <w:rPr>
          <w:rFonts w:hint="eastAsia"/>
          <w:u w:val="single"/>
        </w:rPr>
        <w:t>田中　雄三郎</w:t>
      </w:r>
      <w:r w:rsidRPr="00E31158">
        <w:rPr>
          <w:rFonts w:hint="eastAsia"/>
          <w:u w:val="single"/>
        </w:rPr>
        <w:t xml:space="preserve">　　</w:t>
      </w:r>
      <w:r w:rsidR="00164101" w:rsidRPr="00E31158">
        <w:rPr>
          <w:rFonts w:hint="eastAsia"/>
          <w:u w:val="single"/>
        </w:rPr>
        <w:t xml:space="preserve">　</w:t>
      </w:r>
      <w:r w:rsidRPr="00E31158">
        <w:rPr>
          <w:rFonts w:hint="eastAsia"/>
          <w:u w:val="single"/>
        </w:rPr>
        <w:t xml:space="preserve">　　　　　</w:t>
      </w:r>
    </w:p>
    <w:sectPr w:rsidR="006F12F1" w:rsidRPr="00E31158" w:rsidSect="00392ECA">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8636B" w14:textId="77777777" w:rsidR="00287A3B" w:rsidRDefault="00287A3B" w:rsidP="004804E7">
      <w:r>
        <w:separator/>
      </w:r>
    </w:p>
  </w:endnote>
  <w:endnote w:type="continuationSeparator" w:id="0">
    <w:p w14:paraId="5ED6FB37" w14:textId="77777777" w:rsidR="00287A3B" w:rsidRDefault="00287A3B" w:rsidP="004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1DB0" w14:textId="77777777" w:rsidR="00287A3B" w:rsidRDefault="00287A3B" w:rsidP="004804E7">
      <w:r>
        <w:separator/>
      </w:r>
    </w:p>
  </w:footnote>
  <w:footnote w:type="continuationSeparator" w:id="0">
    <w:p w14:paraId="3411D17B" w14:textId="77777777" w:rsidR="00287A3B" w:rsidRDefault="00287A3B" w:rsidP="0048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B6"/>
    <w:rsid w:val="000469A1"/>
    <w:rsid w:val="000908BA"/>
    <w:rsid w:val="000D5DC9"/>
    <w:rsid w:val="000D6D84"/>
    <w:rsid w:val="000E57D3"/>
    <w:rsid w:val="000F14E3"/>
    <w:rsid w:val="00147D26"/>
    <w:rsid w:val="00164101"/>
    <w:rsid w:val="001709DD"/>
    <w:rsid w:val="001C2DB6"/>
    <w:rsid w:val="00287A3B"/>
    <w:rsid w:val="002B6D4B"/>
    <w:rsid w:val="00334044"/>
    <w:rsid w:val="003352A5"/>
    <w:rsid w:val="003660A9"/>
    <w:rsid w:val="00380264"/>
    <w:rsid w:val="00392ECA"/>
    <w:rsid w:val="003D6F1F"/>
    <w:rsid w:val="00473F28"/>
    <w:rsid w:val="004804E7"/>
    <w:rsid w:val="004C5B74"/>
    <w:rsid w:val="00517BC0"/>
    <w:rsid w:val="00523914"/>
    <w:rsid w:val="0055715F"/>
    <w:rsid w:val="0068781B"/>
    <w:rsid w:val="006B26C8"/>
    <w:rsid w:val="006F12F1"/>
    <w:rsid w:val="00842108"/>
    <w:rsid w:val="00887CA6"/>
    <w:rsid w:val="008A5C96"/>
    <w:rsid w:val="009334B9"/>
    <w:rsid w:val="00942EE0"/>
    <w:rsid w:val="009752EB"/>
    <w:rsid w:val="00992804"/>
    <w:rsid w:val="009A0EF6"/>
    <w:rsid w:val="00B60486"/>
    <w:rsid w:val="00B8604C"/>
    <w:rsid w:val="00B95BA4"/>
    <w:rsid w:val="00C97F70"/>
    <w:rsid w:val="00CF33CF"/>
    <w:rsid w:val="00E171CD"/>
    <w:rsid w:val="00E30E5C"/>
    <w:rsid w:val="00E31158"/>
    <w:rsid w:val="00E31A92"/>
    <w:rsid w:val="00EB65EE"/>
    <w:rsid w:val="00F34896"/>
    <w:rsid w:val="00F74973"/>
    <w:rsid w:val="00F838A8"/>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734CDD"/>
  <w15:docId w15:val="{0CB753CC-281E-41EA-9930-B6942AC8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5C9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5C96"/>
    <w:rPr>
      <w:rFonts w:asciiTheme="majorHAnsi" w:eastAsiaTheme="majorEastAsia" w:hAnsiTheme="majorHAnsi" w:cstheme="majorBidi"/>
      <w:sz w:val="18"/>
      <w:szCs w:val="18"/>
    </w:rPr>
  </w:style>
  <w:style w:type="paragraph" w:styleId="a6">
    <w:name w:val="header"/>
    <w:basedOn w:val="a"/>
    <w:link w:val="a7"/>
    <w:uiPriority w:val="99"/>
    <w:unhideWhenUsed/>
    <w:rsid w:val="004804E7"/>
    <w:pPr>
      <w:tabs>
        <w:tab w:val="center" w:pos="4252"/>
        <w:tab w:val="right" w:pos="8504"/>
      </w:tabs>
      <w:snapToGrid w:val="0"/>
    </w:pPr>
  </w:style>
  <w:style w:type="character" w:customStyle="1" w:styleId="a7">
    <w:name w:val="ヘッダー (文字)"/>
    <w:basedOn w:val="a0"/>
    <w:link w:val="a6"/>
    <w:uiPriority w:val="99"/>
    <w:rsid w:val="004804E7"/>
  </w:style>
  <w:style w:type="paragraph" w:styleId="a8">
    <w:name w:val="footer"/>
    <w:basedOn w:val="a"/>
    <w:link w:val="a9"/>
    <w:uiPriority w:val="99"/>
    <w:unhideWhenUsed/>
    <w:rsid w:val="004804E7"/>
    <w:pPr>
      <w:tabs>
        <w:tab w:val="center" w:pos="4252"/>
        <w:tab w:val="right" w:pos="8504"/>
      </w:tabs>
      <w:snapToGrid w:val="0"/>
    </w:pPr>
  </w:style>
  <w:style w:type="character" w:customStyle="1" w:styleId="a9">
    <w:name w:val="フッター (文字)"/>
    <w:basedOn w:val="a0"/>
    <w:link w:val="a8"/>
    <w:uiPriority w:val="99"/>
    <w:rsid w:val="004804E7"/>
  </w:style>
  <w:style w:type="character" w:customStyle="1" w:styleId="rynqvb">
    <w:name w:val="rynqvb"/>
    <w:basedOn w:val="a0"/>
    <w:rsid w:val="00FC24E9"/>
  </w:style>
  <w:style w:type="character" w:styleId="aa">
    <w:name w:val="Hyperlink"/>
    <w:basedOn w:val="a0"/>
    <w:uiPriority w:val="99"/>
    <w:unhideWhenUsed/>
    <w:rsid w:val="000908BA"/>
    <w:rPr>
      <w:color w:val="0000FF" w:themeColor="hyperlink"/>
      <w:u w:val="single"/>
    </w:rPr>
  </w:style>
  <w:style w:type="character" w:styleId="ab">
    <w:name w:val="Unresolved Mention"/>
    <w:basedOn w:val="a0"/>
    <w:uiPriority w:val="99"/>
    <w:semiHidden/>
    <w:unhideWhenUsed/>
    <w:rsid w:val="000908BA"/>
    <w:rPr>
      <w:color w:val="605E5C"/>
      <w:shd w:val="clear" w:color="auto" w:fill="E1DFDD"/>
    </w:rPr>
  </w:style>
  <w:style w:type="paragraph" w:customStyle="1" w:styleId="BodyParagraph">
    <w:name w:val="Body Paragraph"/>
    <w:basedOn w:val="a"/>
    <w:autoRedefine/>
    <w:uiPriority w:val="99"/>
    <w:qFormat/>
    <w:rsid w:val="00942EE0"/>
    <w:pPr>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line="300" w:lineRule="atLeast"/>
      <w:jc w:val="left"/>
      <w:textAlignment w:val="center"/>
    </w:pPr>
    <w:rPr>
      <w:rFonts w:asciiTheme="minorEastAsia" w:eastAsiaTheme="minorEastAsia" w:hAnsiTheme="minorEastAsia" w:cs="SimSun"/>
      <w:color w:val="3C4043"/>
      <w:kern w:val="0"/>
      <w:sz w:val="21"/>
      <w:szCs w:val="2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興生 西嶋</cp:lastModifiedBy>
  <cp:revision>2</cp:revision>
  <cp:lastPrinted>2019-09-09T00:51:00Z</cp:lastPrinted>
  <dcterms:created xsi:type="dcterms:W3CDTF">2023-12-18T22:52:00Z</dcterms:created>
  <dcterms:modified xsi:type="dcterms:W3CDTF">2023-12-18T22:52:00Z</dcterms:modified>
</cp:coreProperties>
</file>