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2B5AB" w14:textId="77777777" w:rsidR="00F436E4" w:rsidRDefault="00000000">
      <w:pPr>
        <w:pStyle w:val="1"/>
        <w:jc w:val="center"/>
        <w:rPr>
          <w:lang w:eastAsia="ja-JP"/>
        </w:rPr>
      </w:pPr>
      <w:r>
        <w:rPr>
          <w:lang w:eastAsia="ja-JP"/>
        </w:rPr>
        <w:t>グローバル補助金プロジェクト終了報告書（援助クラブ用）</w:t>
      </w:r>
    </w:p>
    <w:p w14:paraId="40903C02" w14:textId="77777777" w:rsidR="00F436E4" w:rsidRDefault="00000000">
      <w:pPr>
        <w:pStyle w:val="21"/>
        <w:rPr>
          <w:lang w:eastAsia="ja-JP"/>
        </w:rPr>
      </w:pPr>
      <w:r>
        <w:rPr>
          <w:lang w:eastAsia="ja-JP"/>
        </w:rPr>
        <w:t xml:space="preserve">1. </w:t>
      </w:r>
      <w:r>
        <w:rPr>
          <w:lang w:eastAsia="ja-JP"/>
        </w:rPr>
        <w:t>基本情報</w:t>
      </w:r>
    </w:p>
    <w:p w14:paraId="785AFF3A" w14:textId="04E06E1D" w:rsidR="00F436E4" w:rsidRDefault="00865E94">
      <w:r>
        <w:t>・</w:t>
      </w:r>
      <w:proofErr w:type="spellStart"/>
      <w:r>
        <w:t>プロジェクト名</w:t>
      </w:r>
      <w:proofErr w:type="spellEnd"/>
      <w:r>
        <w:t>：</w:t>
      </w:r>
      <w:r>
        <w:t xml:space="preserve"> </w:t>
      </w:r>
      <w:r w:rsidR="002F5F0A">
        <w:rPr>
          <w:lang w:eastAsia="ja-JP"/>
        </w:rPr>
        <w:br/>
      </w:r>
      <w:r>
        <w:t xml:space="preserve">Miaoli </w:t>
      </w:r>
      <w:proofErr w:type="spellStart"/>
      <w:r>
        <w:t>Zhuolan</w:t>
      </w:r>
      <w:proofErr w:type="spellEnd"/>
      <w:r>
        <w:t xml:space="preserve"> Township Cataract Prevention &amp; Treatment Project</w:t>
      </w:r>
      <w:r>
        <w:t>（苗栗県卓蘭鎮</w:t>
      </w:r>
      <w:r>
        <w:t xml:space="preserve"> </w:t>
      </w:r>
      <w:r>
        <w:t>白内障予防・治療計画）</w:t>
      </w:r>
    </w:p>
    <w:p w14:paraId="55FE407E" w14:textId="77777777" w:rsidR="00F436E4" w:rsidRDefault="00865E94">
      <w:pPr>
        <w:rPr>
          <w:lang w:eastAsia="ja-JP"/>
        </w:rPr>
      </w:pPr>
      <w:r>
        <w:t>・</w:t>
      </w:r>
      <w:r>
        <w:t>GG</w:t>
      </w:r>
      <w:r>
        <w:t>番号：</w:t>
      </w:r>
      <w:r>
        <w:t xml:space="preserve"> GG2570785</w:t>
      </w:r>
      <w:r>
        <w:t xml:space="preserve">　　　　　　　　　　　・プロジェクト実施期間：</w:t>
      </w:r>
      <w:r>
        <w:t xml:space="preserve"> 2025</w:t>
      </w:r>
      <w:r>
        <w:t>年</w:t>
      </w:r>
      <w:r>
        <w:t>5</w:t>
      </w:r>
      <w:r>
        <w:t>月</w:t>
      </w:r>
      <w:r>
        <w:t>1</w:t>
      </w:r>
      <w:r>
        <w:t>日〜</w:t>
      </w:r>
      <w:r>
        <w:t>2026</w:t>
      </w:r>
      <w:r>
        <w:t>年</w:t>
      </w:r>
      <w:r>
        <w:t>4</w:t>
      </w:r>
      <w:r>
        <w:t>月</w:t>
      </w:r>
      <w:r>
        <w:t>30</w:t>
      </w:r>
      <w:r>
        <w:t>日</w:t>
      </w:r>
    </w:p>
    <w:p w14:paraId="15FCF552" w14:textId="77777777" w:rsidR="00F436E4" w:rsidRDefault="00000000">
      <w:pPr>
        <w:rPr>
          <w:lang w:eastAsia="ja-JP"/>
        </w:rPr>
      </w:pPr>
      <w:r>
        <w:rPr>
          <w:lang w:eastAsia="ja-JP"/>
        </w:rPr>
        <w:t>国際提唱クラブ名：</w:t>
      </w:r>
      <w:r>
        <w:rPr>
          <w:lang w:eastAsia="ja-JP"/>
        </w:rPr>
        <w:t xml:space="preserve"> E-Club of 2720 Japan O.K.</w:t>
      </w:r>
      <w:r>
        <w:rPr>
          <w:lang w:eastAsia="ja-JP"/>
        </w:rPr>
        <w:t xml:space="preserve">　　　　　　　</w:t>
      </w:r>
      <w:r>
        <w:rPr>
          <w:lang w:eastAsia="ja-JP"/>
        </w:rPr>
        <w:t xml:space="preserve">  </w:t>
      </w:r>
      <w:r>
        <w:rPr>
          <w:lang w:eastAsia="ja-JP"/>
        </w:rPr>
        <w:t>・地区番号：</w:t>
      </w:r>
      <w:r>
        <w:rPr>
          <w:lang w:eastAsia="ja-JP"/>
        </w:rPr>
        <w:t xml:space="preserve"> 2720</w:t>
      </w:r>
    </w:p>
    <w:p w14:paraId="245C1293" w14:textId="77777777" w:rsidR="00F436E4" w:rsidRDefault="00000000">
      <w:pPr>
        <w:pStyle w:val="21"/>
        <w:rPr>
          <w:lang w:eastAsia="ja-JP"/>
        </w:rPr>
      </w:pPr>
      <w:r>
        <w:rPr>
          <w:lang w:eastAsia="ja-JP"/>
        </w:rPr>
        <w:t xml:space="preserve">2. </w:t>
      </w:r>
      <w:r>
        <w:rPr>
          <w:lang w:eastAsia="ja-JP"/>
        </w:rPr>
        <w:t>プロジェクトの概要</w:t>
      </w:r>
    </w:p>
    <w:p w14:paraId="7B414553" w14:textId="77777777" w:rsidR="00F436E4" w:rsidRDefault="001156E3">
      <w:pPr>
        <w:rPr>
          <w:lang w:eastAsia="ja-JP"/>
        </w:rPr>
      </w:pPr>
      <w:r>
        <w:rPr>
          <w:lang w:eastAsia="ja-JP"/>
        </w:rPr>
        <w:t>・目的：</w:t>
      </w:r>
      <w:r>
        <w:rPr>
          <w:lang w:eastAsia="ja-JP"/>
        </w:rPr>
        <w:t xml:space="preserve"> </w:t>
      </w:r>
      <w:r>
        <w:rPr>
          <w:lang w:eastAsia="ja-JP"/>
        </w:rPr>
        <w:t>台湾苗栗県卓蘭鎮において、白内障を中心とした眼科疾患の予防と治療を推進することで、地域住民の視力を守り、健康寿命の延伸を図る。</w:t>
      </w:r>
    </w:p>
    <w:p w14:paraId="120D7CA3" w14:textId="30ECF92C" w:rsidR="00F436E4" w:rsidRDefault="001156E3">
      <w:pPr>
        <w:rPr>
          <w:lang w:eastAsia="ja-JP"/>
        </w:rPr>
      </w:pPr>
      <w:r>
        <w:rPr>
          <w:lang w:eastAsia="ja-JP"/>
        </w:rPr>
        <w:t>・活動内容の概要：</w:t>
      </w:r>
      <w:r>
        <w:rPr>
          <w:lang w:eastAsia="ja-JP"/>
        </w:rPr>
        <w:t xml:space="preserve"> </w:t>
      </w:r>
      <w:r w:rsidR="002F5F0A">
        <w:rPr>
          <w:lang w:eastAsia="ja-JP"/>
        </w:rPr>
        <w:br/>
      </w:r>
      <w:r>
        <w:rPr>
          <w:lang w:eastAsia="ja-JP"/>
        </w:rPr>
        <w:t xml:space="preserve">1. </w:t>
      </w:r>
      <w:r>
        <w:rPr>
          <w:lang w:eastAsia="ja-JP"/>
        </w:rPr>
        <w:t>住民向けの目の健康に関する教育講座（</w:t>
      </w:r>
      <w:r>
        <w:rPr>
          <w:lang w:eastAsia="ja-JP"/>
        </w:rPr>
        <w:t>3</w:t>
      </w:r>
      <w:r>
        <w:rPr>
          <w:lang w:eastAsia="ja-JP"/>
        </w:rPr>
        <w:t>回開催）</w:t>
      </w:r>
      <w:r>
        <w:rPr>
          <w:lang w:eastAsia="ja-JP"/>
        </w:rPr>
        <w:br/>
        <w:t xml:space="preserve">2. </w:t>
      </w:r>
      <w:r>
        <w:rPr>
          <w:lang w:eastAsia="ja-JP"/>
        </w:rPr>
        <w:t>卓蘭鎮衛生所への最新眼科機器（</w:t>
      </w:r>
      <w:r>
        <w:rPr>
          <w:lang w:eastAsia="ja-JP"/>
        </w:rPr>
        <w:t>4</w:t>
      </w:r>
      <w:r>
        <w:rPr>
          <w:lang w:eastAsia="ja-JP"/>
        </w:rPr>
        <w:t>種）提供</w:t>
      </w:r>
      <w:r>
        <w:rPr>
          <w:lang w:eastAsia="ja-JP"/>
        </w:rPr>
        <w:br/>
        <w:t xml:space="preserve">3. </w:t>
      </w:r>
      <w:r>
        <w:rPr>
          <w:lang w:eastAsia="ja-JP"/>
        </w:rPr>
        <w:t>医療従事者への機器操作トレーニングと定期診療の実施</w:t>
      </w:r>
      <w:r>
        <w:rPr>
          <w:lang w:eastAsia="ja-JP"/>
        </w:rPr>
        <w:br/>
        <w:t xml:space="preserve">4. </w:t>
      </w:r>
      <w:r>
        <w:rPr>
          <w:lang w:eastAsia="ja-JP"/>
        </w:rPr>
        <w:t>術後フォローおよび乾眼症等の追跡治療支援</w:t>
      </w:r>
    </w:p>
    <w:p w14:paraId="2A7339E1" w14:textId="0E1FCE07" w:rsidR="00F436E4" w:rsidRDefault="001156E3">
      <w:pPr>
        <w:rPr>
          <w:lang w:eastAsia="ja-JP"/>
        </w:rPr>
      </w:pPr>
      <w:r>
        <w:rPr>
          <w:lang w:eastAsia="ja-JP"/>
        </w:rPr>
        <w:t>・対象地域・対象者：</w:t>
      </w:r>
      <w:r>
        <w:rPr>
          <w:lang w:eastAsia="ja-JP"/>
        </w:rPr>
        <w:t xml:space="preserve"> </w:t>
      </w:r>
      <w:r w:rsidR="002F5F0A">
        <w:rPr>
          <w:lang w:eastAsia="ja-JP"/>
        </w:rPr>
        <w:br/>
      </w:r>
      <w:r>
        <w:rPr>
          <w:lang w:eastAsia="ja-JP"/>
        </w:rPr>
        <w:t>台湾・苗栗県卓蘭鎮の全住民（約</w:t>
      </w:r>
      <w:r>
        <w:rPr>
          <w:lang w:eastAsia="ja-JP"/>
        </w:rPr>
        <w:t>15,000</w:t>
      </w:r>
      <w:r>
        <w:rPr>
          <w:lang w:eastAsia="ja-JP"/>
        </w:rPr>
        <w:t>人）。特に高齢者・農業従事者を中心にした眼科医療へのアクセス困難な住民。</w:t>
      </w:r>
    </w:p>
    <w:p w14:paraId="21803D37" w14:textId="77777777" w:rsidR="00F436E4" w:rsidRDefault="00000000">
      <w:pPr>
        <w:pStyle w:val="21"/>
        <w:rPr>
          <w:lang w:eastAsia="ja-JP"/>
        </w:rPr>
      </w:pPr>
      <w:r>
        <w:rPr>
          <w:lang w:eastAsia="ja-JP"/>
        </w:rPr>
        <w:t xml:space="preserve">3. </w:t>
      </w:r>
      <w:r>
        <w:rPr>
          <w:lang w:eastAsia="ja-JP"/>
        </w:rPr>
        <w:t>主要な活動と成果</w:t>
      </w:r>
    </w:p>
    <w:p w14:paraId="4FB91D9A" w14:textId="77777777" w:rsidR="00F436E4" w:rsidRDefault="001156E3">
      <w:pPr>
        <w:rPr>
          <w:lang w:eastAsia="ja-JP"/>
        </w:rPr>
      </w:pPr>
      <w:r>
        <w:rPr>
          <w:lang w:eastAsia="ja-JP"/>
        </w:rPr>
        <w:t>・参加内容：</w:t>
      </w:r>
      <w:r>
        <w:rPr>
          <w:lang w:eastAsia="ja-JP"/>
        </w:rPr>
        <w:t xml:space="preserve"> </w:t>
      </w:r>
      <w:r>
        <w:rPr>
          <w:lang w:eastAsia="ja-JP"/>
        </w:rPr>
        <w:t>日本側ロータリアンが</w:t>
      </w:r>
      <w:r>
        <w:rPr>
          <w:lang w:eastAsia="ja-JP"/>
        </w:rPr>
        <w:t>Zoom</w:t>
      </w:r>
      <w:r>
        <w:rPr>
          <w:lang w:eastAsia="ja-JP"/>
        </w:rPr>
        <w:t>会議や</w:t>
      </w:r>
      <w:r>
        <w:rPr>
          <w:lang w:eastAsia="ja-JP"/>
        </w:rPr>
        <w:t>LINE</w:t>
      </w:r>
      <w:r>
        <w:rPr>
          <w:lang w:eastAsia="ja-JP"/>
        </w:rPr>
        <w:t>グループを通じて現地ロータリアンと連携し、プロジェクトの計画・進捗管理・資金協力・報告作成を実施。</w:t>
      </w:r>
    </w:p>
    <w:p w14:paraId="0BB186BF" w14:textId="38991850" w:rsidR="00F436E4" w:rsidRDefault="001156E3">
      <w:pPr>
        <w:rPr>
          <w:rFonts w:hint="eastAsia"/>
          <w:lang w:eastAsia="ja-JP"/>
        </w:rPr>
      </w:pPr>
      <w:r>
        <w:rPr>
          <w:lang w:eastAsia="ja-JP"/>
        </w:rPr>
        <w:t>・参加日：</w:t>
      </w:r>
      <w:r>
        <w:rPr>
          <w:lang w:eastAsia="ja-JP"/>
        </w:rPr>
        <w:t xml:space="preserve"> 2024</w:t>
      </w:r>
      <w:r>
        <w:rPr>
          <w:lang w:eastAsia="ja-JP"/>
        </w:rPr>
        <w:t>年</w:t>
      </w:r>
      <w:r>
        <w:rPr>
          <w:lang w:eastAsia="ja-JP"/>
        </w:rPr>
        <w:t>9</w:t>
      </w:r>
      <w:r>
        <w:rPr>
          <w:lang w:eastAsia="ja-JP"/>
        </w:rPr>
        <w:t>月〜</w:t>
      </w:r>
      <w:r>
        <w:rPr>
          <w:lang w:eastAsia="ja-JP"/>
        </w:rPr>
        <w:t>2026</w:t>
      </w:r>
      <w:r>
        <w:rPr>
          <w:lang w:eastAsia="ja-JP"/>
        </w:rPr>
        <w:t>年</w:t>
      </w:r>
      <w:r>
        <w:rPr>
          <w:lang w:eastAsia="ja-JP"/>
        </w:rPr>
        <w:t>4</w:t>
      </w:r>
      <w:r>
        <w:rPr>
          <w:lang w:eastAsia="ja-JP"/>
        </w:rPr>
        <w:t>月の間に随時オンラインでの連携・確認を実施。</w:t>
      </w:r>
    </w:p>
    <w:p w14:paraId="348B1325" w14:textId="77777777" w:rsidR="00F436E4" w:rsidRDefault="001156E3">
      <w:pPr>
        <w:rPr>
          <w:lang w:eastAsia="ja-JP"/>
        </w:rPr>
      </w:pPr>
      <w:r>
        <w:rPr>
          <w:lang w:eastAsia="ja-JP"/>
        </w:rPr>
        <w:t>・感想：</w:t>
      </w:r>
      <w:r>
        <w:rPr>
          <w:lang w:eastAsia="ja-JP"/>
        </w:rPr>
        <w:t xml:space="preserve"> </w:t>
      </w:r>
      <w:r>
        <w:rPr>
          <w:lang w:eastAsia="ja-JP"/>
        </w:rPr>
        <w:t>台湾の農村部に医療的支援を届けることで、国際ロータリーの理念である「超我の奉仕」を実感できる素晴らしい機会となった。</w:t>
      </w:r>
    </w:p>
    <w:p w14:paraId="566A5067" w14:textId="77777777" w:rsidR="00F436E4" w:rsidRDefault="00000000">
      <w:pPr>
        <w:pStyle w:val="21"/>
        <w:rPr>
          <w:lang w:eastAsia="ja-JP"/>
        </w:rPr>
      </w:pPr>
      <w:r>
        <w:rPr>
          <w:lang w:eastAsia="ja-JP"/>
        </w:rPr>
        <w:t xml:space="preserve">4. </w:t>
      </w:r>
      <w:r>
        <w:rPr>
          <w:lang w:eastAsia="ja-JP"/>
        </w:rPr>
        <w:t>財務報告（概要）</w:t>
      </w:r>
    </w:p>
    <w:p w14:paraId="479B50B7" w14:textId="77777777" w:rsidR="00F436E4" w:rsidRDefault="001156E3">
      <w:pPr>
        <w:rPr>
          <w:lang w:eastAsia="ja-JP"/>
        </w:rPr>
      </w:pPr>
      <w:r>
        <w:rPr>
          <w:lang w:eastAsia="ja-JP"/>
        </w:rPr>
        <w:t>・プロジェクト総費用（</w:t>
      </w:r>
      <w:r>
        <w:rPr>
          <w:lang w:eastAsia="ja-JP"/>
        </w:rPr>
        <w:t>USD</w:t>
      </w:r>
      <w:r>
        <w:rPr>
          <w:lang w:eastAsia="ja-JP"/>
        </w:rPr>
        <w:t>）：</w:t>
      </w:r>
      <w:r>
        <w:rPr>
          <w:lang w:eastAsia="ja-JP"/>
        </w:rPr>
        <w:t xml:space="preserve"> 47,628</w:t>
      </w:r>
      <w:r>
        <w:rPr>
          <w:lang w:eastAsia="ja-JP"/>
        </w:rPr>
        <w:t xml:space="preserve">　　　　　　・</w:t>
      </w:r>
      <w:r>
        <w:rPr>
          <w:lang w:eastAsia="ja-JP"/>
        </w:rPr>
        <w:t>2720</w:t>
      </w:r>
      <w:r>
        <w:rPr>
          <w:lang w:eastAsia="ja-JP"/>
        </w:rPr>
        <w:t>地区の</w:t>
      </w:r>
      <w:r>
        <w:rPr>
          <w:lang w:eastAsia="ja-JP"/>
        </w:rPr>
        <w:t>DDF</w:t>
      </w:r>
      <w:r>
        <w:rPr>
          <w:lang w:eastAsia="ja-JP"/>
        </w:rPr>
        <w:t>（</w:t>
      </w:r>
      <w:r>
        <w:rPr>
          <w:lang w:eastAsia="ja-JP"/>
        </w:rPr>
        <w:t>USD</w:t>
      </w:r>
      <w:r>
        <w:rPr>
          <w:lang w:eastAsia="ja-JP"/>
        </w:rPr>
        <w:t>）：</w:t>
      </w:r>
      <w:r>
        <w:rPr>
          <w:lang w:eastAsia="ja-JP"/>
        </w:rPr>
        <w:t xml:space="preserve"> 4,641</w:t>
      </w:r>
    </w:p>
    <w:p w14:paraId="2C745965" w14:textId="77777777" w:rsidR="00F436E4" w:rsidRDefault="00E25D7B">
      <w:pPr>
        <w:rPr>
          <w:lang w:eastAsia="ja-JP"/>
        </w:rPr>
      </w:pPr>
      <w:r>
        <w:rPr>
          <w:lang w:eastAsia="ja-JP"/>
        </w:rPr>
        <w:t>・クラブ現金拠出金（</w:t>
      </w:r>
      <w:r>
        <w:rPr>
          <w:lang w:eastAsia="ja-JP"/>
        </w:rPr>
        <w:t>USD</w:t>
      </w:r>
      <w:r>
        <w:rPr>
          <w:lang w:eastAsia="ja-JP"/>
        </w:rPr>
        <w:t>）：</w:t>
      </w:r>
      <w:r>
        <w:rPr>
          <w:lang w:eastAsia="ja-JP"/>
        </w:rPr>
        <w:t xml:space="preserve"> 1,050</w:t>
      </w:r>
    </w:p>
    <w:p w14:paraId="0696342A" w14:textId="77777777" w:rsidR="00F436E4" w:rsidRDefault="00000000">
      <w:pPr>
        <w:pStyle w:val="21"/>
        <w:rPr>
          <w:lang w:eastAsia="ja-JP"/>
        </w:rPr>
      </w:pPr>
      <w:r>
        <w:rPr>
          <w:lang w:eastAsia="ja-JP"/>
        </w:rPr>
        <w:t xml:space="preserve">5. </w:t>
      </w:r>
      <w:r>
        <w:rPr>
          <w:lang w:eastAsia="ja-JP"/>
        </w:rPr>
        <w:t>写真および資料添付</w:t>
      </w:r>
    </w:p>
    <w:p w14:paraId="33DCA02A" w14:textId="77777777" w:rsidR="002F5F0A" w:rsidRDefault="001156E3">
      <w:pPr>
        <w:rPr>
          <w:lang w:eastAsia="ja-JP"/>
        </w:rPr>
      </w:pPr>
      <w:r>
        <w:rPr>
          <w:lang w:eastAsia="ja-JP"/>
        </w:rPr>
        <w:t>・活動中の写真：</w:t>
      </w:r>
      <w:r>
        <w:rPr>
          <w:lang w:eastAsia="ja-JP"/>
        </w:rPr>
        <w:t xml:space="preserve"> </w:t>
      </w:r>
    </w:p>
    <w:p w14:paraId="4B78B38C" w14:textId="77777777" w:rsidR="006F31CF" w:rsidRDefault="006F31CF">
      <w:pPr>
        <w:rPr>
          <w:lang w:eastAsia="ja-JP"/>
        </w:rPr>
      </w:pPr>
    </w:p>
    <w:p w14:paraId="6A3C2C83" w14:textId="1C4FAFA5" w:rsidR="006F31CF" w:rsidRDefault="006F31CF">
      <w:pPr>
        <w:rPr>
          <w:lang w:eastAsia="ja-JP"/>
        </w:rPr>
      </w:pPr>
      <w:r>
        <w:rPr>
          <w:noProof/>
          <w:lang w:eastAsia="ja-JP"/>
        </w:rPr>
        <w:lastRenderedPageBreak/>
        <w:drawing>
          <wp:inline distT="0" distB="0" distL="0" distR="0" wp14:anchorId="2004C897" wp14:editId="6081BB25">
            <wp:extent cx="3143250" cy="2095500"/>
            <wp:effectExtent l="0" t="0" r="6350" b="0"/>
            <wp:docPr id="17497245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24549" name="図 17497245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5AC5DFF3" wp14:editId="7E6099D7">
            <wp:extent cx="2823210" cy="2119238"/>
            <wp:effectExtent l="0" t="0" r="0" b="1905"/>
            <wp:docPr id="1930202961" name="図 2" descr="テキスト, ホワイトボ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02961" name="図 2" descr="テキスト, ホワイトボード&#10;&#10;AI によって生成されたコンテンツは間違っている可能性があります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2724" cy="21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2478813C" wp14:editId="64BC8D4F">
            <wp:extent cx="3143250" cy="2095500"/>
            <wp:effectExtent l="0" t="0" r="6350" b="0"/>
            <wp:docPr id="671658718" name="図 3" descr="ポーズをとっているスーツ姿の男性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58718" name="図 3" descr="ポーズをとっているスーツ姿の男性たち&#10;&#10;AI によって生成されたコンテンツは間違っている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2D4D5367" wp14:editId="0B383D6F">
            <wp:extent cx="2740833" cy="2057400"/>
            <wp:effectExtent l="0" t="0" r="2540" b="0"/>
            <wp:docPr id="1974181136" name="図 4" descr="店のカウンターの上に立っている男性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81136" name="図 4" descr="店のカウンターの上に立っている男性&#10;&#10;AI によって生成されたコンテンツは間違っている可能性があります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107" cy="20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2B79A067" wp14:editId="07F2DDC4">
            <wp:extent cx="3166110" cy="2110740"/>
            <wp:effectExtent l="0" t="0" r="0" b="0"/>
            <wp:docPr id="1911174495" name="図 5" descr="ポーズをとる男性グルー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74495" name="図 5" descr="ポーズをとる男性グループ&#10;&#10;AI によって生成されたコンテンツは間違っている可能性があります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381204EA" wp14:editId="14873DCB">
            <wp:extent cx="3131820" cy="2087880"/>
            <wp:effectExtent l="0" t="0" r="5080" b="0"/>
            <wp:docPr id="1997878417" name="図 6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78417" name="図 6" descr="テキスト が含まれている画像&#10;&#10;AI によって生成されたコンテンツは間違っている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D2C6" w14:textId="3DB21E32" w:rsidR="00F436E4" w:rsidRDefault="002F5F0A">
      <w:pPr>
        <w:rPr>
          <w:lang w:eastAsia="ja-JP"/>
        </w:rPr>
      </w:pPr>
      <w:r>
        <w:rPr>
          <w:lang w:eastAsia="ja-JP"/>
        </w:rPr>
        <w:br/>
      </w:r>
      <w:r>
        <w:rPr>
          <w:lang w:eastAsia="ja-JP"/>
        </w:rPr>
        <w:br/>
      </w:r>
      <w:r w:rsidR="001156E3">
        <w:rPr>
          <w:lang w:eastAsia="ja-JP"/>
        </w:rPr>
        <w:t>・メディア掲載記事</w:t>
      </w:r>
      <w:r w:rsidR="0097299D">
        <w:rPr>
          <w:lang w:eastAsia="ja-JP"/>
        </w:rPr>
        <w:br/>
      </w:r>
      <w:hyperlink r:id="rId12" w:history="1">
        <w:r w:rsidR="0097299D" w:rsidRPr="00C25D3E">
          <w:rPr>
            <w:rStyle w:val="aff"/>
            <w:lang w:eastAsia="ja-JP"/>
          </w:rPr>
          <w:t>https://today.line.me/tw/v2/article/0MEEBBG</w:t>
        </w:r>
      </w:hyperlink>
      <w:r w:rsidR="0097299D">
        <w:rPr>
          <w:lang w:eastAsia="ja-JP"/>
        </w:rPr>
        <w:br/>
      </w:r>
      <w:hyperlink r:id="rId13" w:history="1">
        <w:r w:rsidR="0097299D" w:rsidRPr="00C25D3E">
          <w:rPr>
            <w:rStyle w:val="aff"/>
            <w:lang w:eastAsia="ja-JP"/>
          </w:rPr>
          <w:t>https://youtu.be/ptTrE-ksB9I?si=SgD2Yz_6JzlRg_oK</w:t>
        </w:r>
      </w:hyperlink>
      <w:r w:rsidR="0097299D">
        <w:rPr>
          <w:lang w:eastAsia="ja-JP"/>
        </w:rPr>
        <w:br/>
      </w:r>
      <w:r w:rsidR="0097299D" w:rsidRPr="0097299D">
        <w:rPr>
          <w:lang w:eastAsia="ja-JP"/>
        </w:rPr>
        <w:t>https://www.facebook.com/share/p/1A43mHs46q/</w:t>
      </w:r>
    </w:p>
    <w:p w14:paraId="5C04282F" w14:textId="77777777" w:rsidR="006F31CF" w:rsidRDefault="006F31CF">
      <w:pPr>
        <w:rPr>
          <w:lang w:eastAsia="ja-JP"/>
        </w:rPr>
      </w:pPr>
    </w:p>
    <w:p w14:paraId="1CB1D385" w14:textId="77777777" w:rsidR="00F436E4" w:rsidRDefault="00000000">
      <w:pPr>
        <w:pStyle w:val="21"/>
        <w:rPr>
          <w:lang w:eastAsia="ja-JP"/>
        </w:rPr>
      </w:pPr>
      <w:r>
        <w:rPr>
          <w:lang w:eastAsia="ja-JP"/>
        </w:rPr>
        <w:t xml:space="preserve">6. </w:t>
      </w:r>
      <w:r>
        <w:rPr>
          <w:lang w:eastAsia="ja-JP"/>
        </w:rPr>
        <w:t>プロジェクトの評価と今後の展望</w:t>
      </w:r>
    </w:p>
    <w:p w14:paraId="6D0C43C5" w14:textId="31F94134" w:rsidR="00F436E4" w:rsidRDefault="00E25D7B">
      <w:pPr>
        <w:rPr>
          <w:lang w:eastAsia="ja-JP"/>
        </w:rPr>
      </w:pPr>
      <w:r>
        <w:rPr>
          <w:lang w:eastAsia="ja-JP"/>
        </w:rPr>
        <w:t>・目標の達成度：</w:t>
      </w:r>
      <w:r>
        <w:rPr>
          <w:lang w:eastAsia="ja-JP"/>
        </w:rPr>
        <w:t xml:space="preserve"> </w:t>
      </w:r>
      <w:r w:rsidR="002F5F0A">
        <w:rPr>
          <w:lang w:eastAsia="ja-JP"/>
        </w:rPr>
        <w:br/>
      </w:r>
      <w:r>
        <w:rPr>
          <w:lang w:eastAsia="ja-JP"/>
        </w:rPr>
        <w:t>高い達成度。教育・医療機器・診療・広報が連携し、年間</w:t>
      </w:r>
      <w:r>
        <w:rPr>
          <w:lang w:eastAsia="ja-JP"/>
        </w:rPr>
        <w:t>2,000</w:t>
      </w:r>
      <w:r>
        <w:rPr>
          <w:lang w:eastAsia="ja-JP"/>
        </w:rPr>
        <w:t>名以上の診療体制を確立。</w:t>
      </w:r>
    </w:p>
    <w:p w14:paraId="0A90CE16" w14:textId="46627B4E" w:rsidR="00F436E4" w:rsidRDefault="00E25D7B">
      <w:pPr>
        <w:rPr>
          <w:lang w:eastAsia="ja-JP"/>
        </w:rPr>
      </w:pPr>
      <w:r>
        <w:rPr>
          <w:lang w:eastAsia="ja-JP"/>
        </w:rPr>
        <w:t>・得られた教訓：</w:t>
      </w:r>
      <w:r>
        <w:rPr>
          <w:lang w:eastAsia="ja-JP"/>
        </w:rPr>
        <w:t xml:space="preserve"> </w:t>
      </w:r>
      <w:r>
        <w:rPr>
          <w:lang w:eastAsia="ja-JP"/>
        </w:rPr>
        <w:t>地元行政や現場医療者の声を反映させた計画が鍵。</w:t>
      </w:r>
    </w:p>
    <w:p w14:paraId="703EDCA9" w14:textId="460E5A61" w:rsidR="00F436E4" w:rsidRDefault="00E25D7B">
      <w:pPr>
        <w:rPr>
          <w:lang w:eastAsia="ja-JP"/>
        </w:rPr>
      </w:pPr>
      <w:r>
        <w:rPr>
          <w:lang w:eastAsia="ja-JP"/>
        </w:rPr>
        <w:lastRenderedPageBreak/>
        <w:t>・今後の継続的な活動またはフォローアップの予定：</w:t>
      </w:r>
      <w:r>
        <w:rPr>
          <w:lang w:eastAsia="ja-JP"/>
        </w:rPr>
        <w:t xml:space="preserve"> </w:t>
      </w:r>
      <w:r>
        <w:rPr>
          <w:lang w:eastAsia="ja-JP"/>
        </w:rPr>
        <w:t>卓蘭鎮衛生所が診療・啓発を継続。</w:t>
      </w:r>
    </w:p>
    <w:p w14:paraId="36A421DA" w14:textId="77777777" w:rsidR="00F436E4" w:rsidRDefault="00000000">
      <w:pPr>
        <w:pStyle w:val="21"/>
        <w:rPr>
          <w:lang w:eastAsia="ja-JP"/>
        </w:rPr>
      </w:pPr>
      <w:r>
        <w:rPr>
          <w:lang w:eastAsia="ja-JP"/>
        </w:rPr>
        <w:t xml:space="preserve">7. </w:t>
      </w:r>
      <w:r w:rsidR="00865E94">
        <w:rPr>
          <w:rFonts w:hint="eastAsia"/>
          <w:lang w:eastAsia="ja-JP"/>
        </w:rPr>
        <w:t>財団へのご意見</w:t>
      </w:r>
      <w:r>
        <w:rPr>
          <w:lang w:eastAsia="ja-JP"/>
        </w:rPr>
        <w:t>（任意）</w:t>
      </w:r>
    </w:p>
    <w:p w14:paraId="52679CF3" w14:textId="753D3FB9" w:rsidR="002F5F0A" w:rsidRDefault="002F5F0A">
      <w:pPr>
        <w:rPr>
          <w:rFonts w:hint="eastAsia"/>
          <w:lang w:eastAsia="ja-JP"/>
        </w:rPr>
      </w:pPr>
      <w:r>
        <w:rPr>
          <w:rFonts w:hint="eastAsia"/>
          <w:lang w:eastAsia="ja-JP"/>
        </w:rPr>
        <w:t>当クラブにとって初めてのグローバル補助金事業で、</w:t>
      </w:r>
      <w:proofErr w:type="gramStart"/>
      <w:r>
        <w:rPr>
          <w:rFonts w:hint="eastAsia"/>
          <w:lang w:eastAsia="ja-JP"/>
        </w:rPr>
        <w:t>ても</w:t>
      </w:r>
      <w:proofErr w:type="gramEnd"/>
      <w:r>
        <w:rPr>
          <w:rFonts w:hint="eastAsia"/>
          <w:lang w:eastAsia="ja-JP"/>
        </w:rPr>
        <w:t>勉強になりました。</w:t>
      </w:r>
      <w:r>
        <w:rPr>
          <w:lang w:eastAsia="ja-JP"/>
        </w:rPr>
        <w:br/>
      </w:r>
      <w:r>
        <w:rPr>
          <w:rFonts w:hint="eastAsia"/>
          <w:lang w:eastAsia="ja-JP"/>
        </w:rPr>
        <w:t>これからも積極的にグローバル補助金事業を行っていきたいと思っておりますので、サポート何卒よろしくお願いします。</w:t>
      </w:r>
    </w:p>
    <w:p w14:paraId="6CB33A68" w14:textId="77777777" w:rsidR="001156E3" w:rsidRDefault="001156E3">
      <w:pPr>
        <w:rPr>
          <w:lang w:eastAsia="ja-JP"/>
        </w:rPr>
      </w:pPr>
    </w:p>
    <w:p w14:paraId="32D4A117" w14:textId="77777777" w:rsidR="00F436E4" w:rsidRDefault="00000000">
      <w:pPr>
        <w:pStyle w:val="21"/>
        <w:rPr>
          <w:lang w:eastAsia="ja-JP"/>
        </w:rPr>
      </w:pPr>
      <w:r>
        <w:rPr>
          <w:lang w:eastAsia="ja-JP"/>
        </w:rPr>
        <w:t xml:space="preserve">8. </w:t>
      </w:r>
      <w:r>
        <w:rPr>
          <w:lang w:eastAsia="ja-JP"/>
        </w:rPr>
        <w:t>提出者情報</w:t>
      </w:r>
    </w:p>
    <w:p w14:paraId="173F3E83" w14:textId="704DD4EB" w:rsidR="002F5F0A" w:rsidRDefault="00F20D47">
      <w:r>
        <w:t>・</w:t>
      </w:r>
      <w:proofErr w:type="spellStart"/>
      <w:r>
        <w:t>氏名</w:t>
      </w:r>
      <w:proofErr w:type="spellEnd"/>
      <w:r>
        <w:t>：</w:t>
      </w:r>
      <w:r>
        <w:t xml:space="preserve"> </w:t>
      </w:r>
      <w:proofErr w:type="spellStart"/>
      <w:r>
        <w:t>今長</w:t>
      </w:r>
      <w:proofErr w:type="spellEnd"/>
      <w:r>
        <w:t xml:space="preserve"> </w:t>
      </w:r>
      <w:r>
        <w:t xml:space="preserve">学　　　　　　</w:t>
      </w:r>
      <w:proofErr w:type="spellStart"/>
      <w:r>
        <w:t>所属クラブ</w:t>
      </w:r>
      <w:proofErr w:type="spellEnd"/>
      <w:r>
        <w:t>：</w:t>
      </w:r>
      <w:r>
        <w:t xml:space="preserve"> E-Club of 2720 Japan O.K.</w:t>
      </w:r>
      <w:r>
        <w:t xml:space="preserve">　　　　　　</w:t>
      </w:r>
      <w:r w:rsidR="002F5F0A">
        <w:br/>
      </w:r>
      <w:r>
        <w:t>・</w:t>
      </w:r>
      <w:proofErr w:type="spellStart"/>
      <w:r>
        <w:t>メールアドレス</w:t>
      </w:r>
      <w:proofErr w:type="spellEnd"/>
      <w:r>
        <w:t>：</w:t>
      </w:r>
      <w:r>
        <w:t xml:space="preserve"> </w:t>
      </w:r>
      <w:r w:rsidR="002F5F0A">
        <w:t>manabu</w:t>
      </w:r>
      <w:r>
        <w:t>@</w:t>
      </w:r>
      <w:r w:rsidR="002F5F0A">
        <w:t>existjp.com</w:t>
      </w:r>
      <w:r>
        <w:t xml:space="preserve">　　　　　　　　　　</w:t>
      </w:r>
    </w:p>
    <w:p w14:paraId="2234CC32" w14:textId="7DD95FDB" w:rsidR="00F436E4" w:rsidRDefault="00F20D47">
      <w:pPr>
        <w:rPr>
          <w:lang w:eastAsia="ja-JP"/>
        </w:rPr>
      </w:pPr>
      <w:proofErr w:type="spellStart"/>
      <w:r>
        <w:t>提出日</w:t>
      </w:r>
      <w:proofErr w:type="spellEnd"/>
      <w:r>
        <w:t>：</w:t>
      </w:r>
      <w:r>
        <w:t xml:space="preserve"> 2025</w:t>
      </w:r>
      <w:r>
        <w:t>年</w:t>
      </w:r>
      <w:r>
        <w:t>4</w:t>
      </w:r>
      <w:r>
        <w:t>月</w:t>
      </w:r>
      <w:r>
        <w:t>11</w:t>
      </w:r>
      <w:r>
        <w:t>日</w:t>
      </w:r>
    </w:p>
    <w:sectPr w:rsidR="00F436E4" w:rsidSect="00865E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7501694">
    <w:abstractNumId w:val="8"/>
  </w:num>
  <w:num w:numId="2" w16cid:durableId="1713993157">
    <w:abstractNumId w:val="6"/>
  </w:num>
  <w:num w:numId="3" w16cid:durableId="2128155996">
    <w:abstractNumId w:val="5"/>
  </w:num>
  <w:num w:numId="4" w16cid:durableId="1467090485">
    <w:abstractNumId w:val="4"/>
  </w:num>
  <w:num w:numId="5" w16cid:durableId="466779758">
    <w:abstractNumId w:val="7"/>
  </w:num>
  <w:num w:numId="6" w16cid:durableId="405807477">
    <w:abstractNumId w:val="3"/>
  </w:num>
  <w:num w:numId="7" w16cid:durableId="431825903">
    <w:abstractNumId w:val="2"/>
  </w:num>
  <w:num w:numId="8" w16cid:durableId="26495046">
    <w:abstractNumId w:val="1"/>
  </w:num>
  <w:num w:numId="9" w16cid:durableId="587547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156E3"/>
    <w:rsid w:val="0015074B"/>
    <w:rsid w:val="0029639D"/>
    <w:rsid w:val="002F5F0A"/>
    <w:rsid w:val="00326F90"/>
    <w:rsid w:val="00454155"/>
    <w:rsid w:val="006E0A6A"/>
    <w:rsid w:val="006F31CF"/>
    <w:rsid w:val="00865E94"/>
    <w:rsid w:val="0097299D"/>
    <w:rsid w:val="00AA1D8D"/>
    <w:rsid w:val="00B47730"/>
    <w:rsid w:val="00CB0664"/>
    <w:rsid w:val="00D40408"/>
    <w:rsid w:val="00E25D7B"/>
    <w:rsid w:val="00F20D47"/>
    <w:rsid w:val="00F436E4"/>
    <w:rsid w:val="00F960D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86C1AF"/>
  <w14:defaultImageDpi w14:val="300"/>
  <w15:docId w15:val="{8BD92BD1-83B3-449F-B1C7-8A821229F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sz w:val="21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">
    <w:name w:val="Hyperlink"/>
    <w:basedOn w:val="a2"/>
    <w:uiPriority w:val="99"/>
    <w:unhideWhenUsed/>
    <w:rsid w:val="0097299D"/>
    <w:rPr>
      <w:color w:val="0000FF" w:themeColor="hyperlink"/>
      <w:u w:val="single"/>
    </w:rPr>
  </w:style>
  <w:style w:type="character" w:styleId="aff0">
    <w:name w:val="Unresolved Mention"/>
    <w:basedOn w:val="a2"/>
    <w:uiPriority w:val="99"/>
    <w:semiHidden/>
    <w:unhideWhenUsed/>
    <w:rsid w:val="00972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ptTrE-ksB9I?si=SgD2Yz_6JzlRg_oK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today.line.me/tw/v2/article/0MEEBB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Manabu Imanaga</cp:lastModifiedBy>
  <cp:revision>6</cp:revision>
  <cp:lastPrinted>2025-04-11T07:30:00Z</cp:lastPrinted>
  <dcterms:created xsi:type="dcterms:W3CDTF">2013-12-23T23:15:00Z</dcterms:created>
  <dcterms:modified xsi:type="dcterms:W3CDTF">2025-04-11T09:30:00Z</dcterms:modified>
  <cp:category/>
</cp:coreProperties>
</file>